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2861" w14:textId="27004390" w:rsidR="00890C9D" w:rsidRPr="006A4766" w:rsidRDefault="00890C9D" w:rsidP="00890C9D">
      <w:pPr>
        <w:spacing w:line="240" w:lineRule="auto"/>
        <w:jc w:val="right"/>
        <w:rPr>
          <w:rFonts w:ascii="Trebuchet MS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sz w:val="20"/>
          <w:szCs w:val="20"/>
        </w:rPr>
        <w:t>Błonie, dn.</w:t>
      </w:r>
      <w:r w:rsidR="005662AC">
        <w:rPr>
          <w:rFonts w:ascii="Trebuchet MS" w:hAnsi="Trebuchet MS" w:cs="Calibri Light"/>
          <w:sz w:val="20"/>
          <w:szCs w:val="20"/>
        </w:rPr>
        <w:t xml:space="preserve">24 sierpnia </w:t>
      </w:r>
      <w:r w:rsidRPr="006A4766">
        <w:rPr>
          <w:rFonts w:ascii="Trebuchet MS" w:hAnsi="Trebuchet MS" w:cs="Calibri Light"/>
          <w:sz w:val="20"/>
          <w:szCs w:val="20"/>
        </w:rPr>
        <w:t>2020 r.</w:t>
      </w:r>
    </w:p>
    <w:p w14:paraId="76CC2A54" w14:textId="77777777" w:rsidR="00BC5D12" w:rsidRDefault="00BC5D12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68E7ED03" w14:textId="4BE3A20A" w:rsidR="00E62596" w:rsidRPr="006A4766" w:rsidRDefault="00731252">
      <w:pPr>
        <w:spacing w:after="0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ICT Artur Olesiński  </w:t>
      </w:r>
    </w:p>
    <w:p w14:paraId="247C74B1" w14:textId="77777777" w:rsidR="00E62596" w:rsidRPr="006A4766" w:rsidRDefault="00731252">
      <w:pPr>
        <w:spacing w:after="0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ul. Bieniewicka 53  </w:t>
      </w:r>
    </w:p>
    <w:p w14:paraId="559573A8" w14:textId="77777777" w:rsidR="00E62596" w:rsidRPr="006A4766" w:rsidRDefault="00731252">
      <w:pPr>
        <w:spacing w:after="0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05-870 Błonie  </w:t>
      </w:r>
    </w:p>
    <w:p w14:paraId="6182C733" w14:textId="77777777" w:rsidR="00E62596" w:rsidRPr="006A4766" w:rsidRDefault="00731252">
      <w:pPr>
        <w:spacing w:after="0"/>
        <w:rPr>
          <w:rFonts w:ascii="Trebuchet MS" w:hAnsi="Trebuchet MS" w:cstheme="minorHAnsi"/>
          <w:sz w:val="20"/>
          <w:szCs w:val="20"/>
        </w:rPr>
      </w:pPr>
      <w:bookmarkStart w:id="0" w:name="_Hlk48902594"/>
      <w:r w:rsidRPr="006A4766">
        <w:rPr>
          <w:rFonts w:ascii="Trebuchet MS" w:hAnsi="Trebuchet MS" w:cstheme="minorHAnsi"/>
          <w:sz w:val="20"/>
          <w:szCs w:val="20"/>
        </w:rPr>
        <w:t>Oddział: ul. Pańska 98 lok.26, 00-837 Warszawa</w:t>
      </w:r>
    </w:p>
    <w:bookmarkEnd w:id="0"/>
    <w:p w14:paraId="7120E131" w14:textId="77777777" w:rsidR="00E62596" w:rsidRPr="006A4766" w:rsidRDefault="00E62596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70007EDA" w14:textId="77777777" w:rsidR="002D1D5E" w:rsidRPr="006A4766" w:rsidRDefault="002D1D5E" w:rsidP="002D1D5E">
      <w:pPr>
        <w:spacing w:line="240" w:lineRule="auto"/>
        <w:jc w:val="center"/>
        <w:rPr>
          <w:rFonts w:ascii="Trebuchet MS" w:hAnsi="Trebuchet MS" w:cs="Calibri Light"/>
          <w:sz w:val="20"/>
          <w:szCs w:val="20"/>
        </w:rPr>
      </w:pPr>
    </w:p>
    <w:p w14:paraId="6BD696E8" w14:textId="6F03632C" w:rsidR="00E62596" w:rsidRPr="006A4766" w:rsidRDefault="00890C9D" w:rsidP="002D1D5E">
      <w:pPr>
        <w:spacing w:line="240" w:lineRule="auto"/>
        <w:jc w:val="center"/>
        <w:rPr>
          <w:rFonts w:ascii="Trebuchet MS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sz w:val="20"/>
          <w:szCs w:val="20"/>
        </w:rPr>
        <w:t>SZACOWANIE WARTOŚCI ZAMÓWIENIA – ROZEZNANIE RYNKU nr 1/2020/SALE</w:t>
      </w:r>
    </w:p>
    <w:p w14:paraId="3C4B8557" w14:textId="77777777" w:rsidR="00E62172" w:rsidRPr="006A4766" w:rsidRDefault="00890C9D" w:rsidP="00E62172">
      <w:pPr>
        <w:autoSpaceDE w:val="0"/>
        <w:adjustRightInd w:val="0"/>
        <w:spacing w:after="0" w:line="240" w:lineRule="auto"/>
        <w:jc w:val="both"/>
        <w:rPr>
          <w:rFonts w:ascii="Trebuchet MS" w:eastAsia="Cambria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sz w:val="20"/>
          <w:szCs w:val="20"/>
        </w:rPr>
        <w:t xml:space="preserve">W związku z realizacją projektu </w:t>
      </w:r>
      <w:r w:rsidRPr="006A4766">
        <w:rPr>
          <w:rFonts w:ascii="Trebuchet MS" w:hAnsi="Trebuchet MS" w:cs="Calibri Light"/>
          <w:b/>
          <w:bCs/>
          <w:sz w:val="20"/>
          <w:szCs w:val="20"/>
        </w:rPr>
        <w:t>„Wielkopolski Inkubator Zatrudnienia”</w:t>
      </w:r>
      <w:r w:rsidRPr="006A4766">
        <w:rPr>
          <w:rFonts w:ascii="Trebuchet MS" w:hAnsi="Trebuchet MS" w:cs="Calibri Light"/>
          <w:sz w:val="20"/>
          <w:szCs w:val="20"/>
        </w:rPr>
        <w:t xml:space="preserve"> </w:t>
      </w:r>
      <w:r w:rsidRPr="006A4766">
        <w:rPr>
          <w:rFonts w:ascii="Trebuchet MS" w:hAnsi="Trebuchet MS" w:cs="Calibri Light"/>
          <w:bCs/>
          <w:sz w:val="20"/>
          <w:szCs w:val="20"/>
        </w:rPr>
        <w:t xml:space="preserve">(zwanego dalej Projektem) </w:t>
      </w:r>
      <w:r w:rsidRPr="006A4766">
        <w:rPr>
          <w:rFonts w:ascii="Trebuchet MS" w:hAnsi="Trebuchet MS" w:cs="Calibri Light"/>
          <w:sz w:val="20"/>
          <w:szCs w:val="20"/>
        </w:rPr>
        <w:t xml:space="preserve">współfinansowanego ze środków </w:t>
      </w:r>
      <w:r w:rsidRPr="006A4766">
        <w:rPr>
          <w:rFonts w:ascii="Trebuchet MS" w:hAnsi="Trebuchet MS" w:cs="Calibri Light"/>
          <w:bCs/>
          <w:sz w:val="20"/>
          <w:szCs w:val="20"/>
        </w:rPr>
        <w:t>Unii Europejskiej z Europejskiego Funduszu Społecznego w ramach</w:t>
      </w:r>
      <w:r w:rsidRPr="006A4766">
        <w:rPr>
          <w:rFonts w:ascii="Trebuchet MS" w:hAnsi="Trebuchet MS" w:cs="Calibri Light"/>
          <w:b/>
          <w:bCs/>
          <w:sz w:val="20"/>
          <w:szCs w:val="20"/>
        </w:rPr>
        <w:t xml:space="preserve"> </w:t>
      </w:r>
      <w:r w:rsidRPr="006A4766">
        <w:rPr>
          <w:rFonts w:ascii="Trebuchet MS" w:hAnsi="Trebuchet MS" w:cs="Calibri Light"/>
          <w:sz w:val="20"/>
          <w:szCs w:val="20"/>
        </w:rPr>
        <w:t>Działania 6.2 Aktywizacja zawodowa, Osi Priorytetowej 6. Rynek Pracy Wielkopolskiego Regionalnego Programu Operacyjnego na lata 2014-2020</w:t>
      </w:r>
      <w:r w:rsidR="00E62172" w:rsidRPr="006A4766">
        <w:rPr>
          <w:rFonts w:ascii="Trebuchet MS" w:eastAsia="Cambria" w:hAnsi="Trebuchet MS" w:cs="Calibri Light"/>
          <w:sz w:val="20"/>
          <w:szCs w:val="20"/>
        </w:rPr>
        <w:t xml:space="preserve"> </w:t>
      </w:r>
    </w:p>
    <w:p w14:paraId="13A90DEF" w14:textId="10BCE30E" w:rsidR="00E62596" w:rsidRPr="006A4766" w:rsidRDefault="00890C9D" w:rsidP="00E62172">
      <w:pPr>
        <w:autoSpaceDE w:val="0"/>
        <w:adjustRightInd w:val="0"/>
        <w:spacing w:after="0" w:line="240" w:lineRule="auto"/>
        <w:jc w:val="both"/>
        <w:rPr>
          <w:rFonts w:ascii="Trebuchet MS" w:eastAsia="Cambria" w:hAnsi="Trebuchet MS" w:cs="Calibri Light"/>
          <w:b/>
          <w:bCs/>
          <w:sz w:val="20"/>
          <w:szCs w:val="20"/>
        </w:rPr>
      </w:pPr>
      <w:r w:rsidRPr="006A4766">
        <w:rPr>
          <w:rFonts w:ascii="Trebuchet MS" w:eastAsia="Cambria" w:hAnsi="Trebuchet MS" w:cs="Calibri Light"/>
          <w:b/>
          <w:bCs/>
          <w:sz w:val="20"/>
          <w:szCs w:val="20"/>
        </w:rPr>
        <w:t>zapraszamy Państwa do złożenia oferty cenowej na realizację usługi wynajmu sal na wsparcie indywidulane</w:t>
      </w:r>
      <w:r w:rsidR="00FA2A32" w:rsidRPr="006A4766">
        <w:rPr>
          <w:rFonts w:ascii="Trebuchet MS" w:eastAsia="Cambria" w:hAnsi="Trebuchet MS" w:cs="Calibri Light"/>
          <w:b/>
          <w:bCs/>
          <w:sz w:val="20"/>
          <w:szCs w:val="20"/>
        </w:rPr>
        <w:t>.</w:t>
      </w:r>
    </w:p>
    <w:p w14:paraId="14A798B8" w14:textId="77777777" w:rsidR="00E62172" w:rsidRPr="006A4766" w:rsidRDefault="00E62172" w:rsidP="00E62172">
      <w:pPr>
        <w:spacing w:after="0" w:line="240" w:lineRule="auto"/>
        <w:jc w:val="both"/>
        <w:rPr>
          <w:rFonts w:ascii="Trebuchet MS" w:hAnsi="Trebuchet MS" w:cs="Calibri"/>
          <w:bCs/>
          <w:sz w:val="20"/>
          <w:szCs w:val="20"/>
        </w:rPr>
      </w:pPr>
    </w:p>
    <w:p w14:paraId="25D31721" w14:textId="7DD2A241" w:rsidR="00890C9D" w:rsidRPr="006A4766" w:rsidRDefault="00890C9D" w:rsidP="00E62172">
      <w:pPr>
        <w:spacing w:after="0" w:line="240" w:lineRule="auto"/>
        <w:jc w:val="both"/>
        <w:rPr>
          <w:rFonts w:ascii="Trebuchet MS" w:hAnsi="Trebuchet MS" w:cs="Calibri"/>
          <w:bCs/>
          <w:sz w:val="20"/>
          <w:szCs w:val="20"/>
        </w:rPr>
      </w:pPr>
      <w:r w:rsidRPr="006A4766">
        <w:rPr>
          <w:rFonts w:ascii="Trebuchet MS" w:hAnsi="Trebuchet MS" w:cs="Calibri"/>
          <w:bCs/>
          <w:sz w:val="20"/>
          <w:szCs w:val="20"/>
        </w:rPr>
        <w:t>Postępowanie jest prowadzone w trybie rozeznania rynku i ma na celu oszacowanie wartości zamówienia i ewentualne dokonanie wyboru wykonawcy usługi.</w:t>
      </w:r>
    </w:p>
    <w:p w14:paraId="7DAF6631" w14:textId="77777777" w:rsidR="00E62172" w:rsidRPr="006A4766" w:rsidRDefault="00E6217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57884504" w14:textId="5631EFDA" w:rsidR="00E62596" w:rsidRPr="006A4766" w:rsidRDefault="00E6217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r w:rsidRPr="006A4766">
        <w:rPr>
          <w:rFonts w:ascii="Trebuchet MS" w:hAnsi="Trebuchet MS" w:cstheme="minorHAnsi"/>
          <w:b/>
          <w:sz w:val="20"/>
          <w:szCs w:val="20"/>
        </w:rPr>
        <w:t xml:space="preserve">1. </w:t>
      </w:r>
      <w:r w:rsidR="00731252" w:rsidRPr="006A4766">
        <w:rPr>
          <w:rFonts w:ascii="Trebuchet MS" w:hAnsi="Trebuchet MS" w:cstheme="minorHAnsi"/>
          <w:b/>
          <w:sz w:val="20"/>
          <w:szCs w:val="20"/>
        </w:rPr>
        <w:t xml:space="preserve">Opis przedmiotu zamówienia: </w:t>
      </w:r>
    </w:p>
    <w:p w14:paraId="21CC9753" w14:textId="54CB5B7B" w:rsidR="00E62596" w:rsidRPr="006A4766" w:rsidRDefault="00731252">
      <w:pPr>
        <w:spacing w:after="0" w:line="276" w:lineRule="auto"/>
        <w:jc w:val="both"/>
        <w:rPr>
          <w:rFonts w:ascii="Trebuchet MS" w:hAnsi="Trebuchet MS" w:cstheme="minorHAnsi"/>
          <w:b/>
          <w:sz w:val="20"/>
          <w:szCs w:val="20"/>
        </w:rPr>
      </w:pPr>
      <w:r w:rsidRPr="006A4766">
        <w:rPr>
          <w:rFonts w:ascii="Trebuchet MS" w:hAnsi="Trebuchet MS" w:cstheme="minorHAnsi"/>
          <w:b/>
          <w:sz w:val="20"/>
          <w:szCs w:val="20"/>
        </w:rPr>
        <w:t xml:space="preserve">Wspólny Słownik Zamówień (CPV) – kody CPV: </w:t>
      </w:r>
    </w:p>
    <w:p w14:paraId="71E5DAFC" w14:textId="407A677D" w:rsidR="00E62596" w:rsidRPr="006A4766" w:rsidRDefault="00731252" w:rsidP="00752C09">
      <w:pPr>
        <w:spacing w:after="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>70220000-9 Usługi wynajmu lub leasingu nieruchomości innych niż mieszkalne</w:t>
      </w:r>
    </w:p>
    <w:p w14:paraId="244FA46B" w14:textId="77777777" w:rsidR="00E62596" w:rsidRPr="006A4766" w:rsidRDefault="00E62596">
      <w:pPr>
        <w:spacing w:after="0" w:line="276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1E635E96" w14:textId="77777777" w:rsidR="00E62596" w:rsidRPr="006A4766" w:rsidRDefault="0073125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r w:rsidRPr="006A4766">
        <w:rPr>
          <w:rFonts w:ascii="Trebuchet MS" w:hAnsi="Trebuchet MS" w:cstheme="minorHAnsi"/>
          <w:b/>
          <w:sz w:val="20"/>
          <w:szCs w:val="20"/>
        </w:rPr>
        <w:t xml:space="preserve">2. Zamówienie obejmuje: </w:t>
      </w:r>
    </w:p>
    <w:p w14:paraId="5FBC8E77" w14:textId="00E9778C" w:rsidR="00564D43" w:rsidRPr="006A4766" w:rsidRDefault="00731252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>Usługi najmu sa</w:t>
      </w:r>
      <w:r w:rsidR="00E62172" w:rsidRPr="006A4766">
        <w:rPr>
          <w:rFonts w:ascii="Trebuchet MS" w:hAnsi="Trebuchet MS" w:cstheme="minorHAnsi"/>
          <w:sz w:val="20"/>
          <w:szCs w:val="20"/>
        </w:rPr>
        <w:t>l</w:t>
      </w:r>
      <w:r w:rsidR="00890C9D" w:rsidRPr="006A4766">
        <w:rPr>
          <w:rFonts w:ascii="Trebuchet MS" w:hAnsi="Trebuchet MS" w:cstheme="minorHAnsi"/>
          <w:sz w:val="20"/>
          <w:szCs w:val="20"/>
        </w:rPr>
        <w:t xml:space="preserve"> </w:t>
      </w:r>
      <w:r w:rsidR="00752C09" w:rsidRPr="006A4766">
        <w:rPr>
          <w:rFonts w:ascii="Trebuchet MS" w:hAnsi="Trebuchet MS" w:cstheme="minorHAnsi"/>
          <w:sz w:val="20"/>
          <w:szCs w:val="20"/>
        </w:rPr>
        <w:t>na indywidualne doradztwo zawodowe</w:t>
      </w:r>
      <w:r w:rsidR="00890C9D" w:rsidRPr="006A4766">
        <w:rPr>
          <w:rFonts w:ascii="Trebuchet MS" w:hAnsi="Trebuchet MS" w:cstheme="minorHAnsi"/>
          <w:sz w:val="20"/>
          <w:szCs w:val="20"/>
        </w:rPr>
        <w:t xml:space="preserve"> i </w:t>
      </w:r>
      <w:r w:rsidR="00752C09" w:rsidRPr="006A4766">
        <w:rPr>
          <w:rFonts w:ascii="Trebuchet MS" w:hAnsi="Trebuchet MS" w:cstheme="minorHAnsi"/>
          <w:sz w:val="20"/>
          <w:szCs w:val="20"/>
        </w:rPr>
        <w:t>pośrednictwo pracy</w:t>
      </w:r>
      <w:r w:rsidR="00E62172" w:rsidRPr="006A4766">
        <w:rPr>
          <w:rFonts w:ascii="Trebuchet MS" w:hAnsi="Trebuchet MS" w:cstheme="minorHAnsi"/>
          <w:sz w:val="20"/>
          <w:szCs w:val="20"/>
        </w:rPr>
        <w:t xml:space="preserve"> realizowane w ramach Projektu.</w:t>
      </w:r>
    </w:p>
    <w:p w14:paraId="21062A77" w14:textId="77777777" w:rsidR="00E62596" w:rsidRPr="006A4766" w:rsidRDefault="00E62596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p w14:paraId="0497C983" w14:textId="27180A98" w:rsidR="00E62596" w:rsidRPr="006A4766" w:rsidRDefault="0073125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r w:rsidRPr="006A4766">
        <w:rPr>
          <w:rFonts w:ascii="Trebuchet MS" w:hAnsi="Trebuchet MS" w:cstheme="minorHAnsi"/>
          <w:b/>
          <w:sz w:val="20"/>
          <w:szCs w:val="20"/>
        </w:rPr>
        <w:t>3. Okres</w:t>
      </w:r>
      <w:r w:rsidR="00E72CBE" w:rsidRPr="006A4766">
        <w:rPr>
          <w:rFonts w:ascii="Trebuchet MS" w:hAnsi="Trebuchet MS" w:cstheme="minorHAnsi"/>
          <w:b/>
          <w:sz w:val="20"/>
          <w:szCs w:val="20"/>
        </w:rPr>
        <w:t xml:space="preserve"> i obszar</w:t>
      </w:r>
      <w:r w:rsidRPr="006A4766">
        <w:rPr>
          <w:rFonts w:ascii="Trebuchet MS" w:hAnsi="Trebuchet MS" w:cstheme="minorHAnsi"/>
          <w:b/>
          <w:sz w:val="20"/>
          <w:szCs w:val="20"/>
        </w:rPr>
        <w:t xml:space="preserve"> realizacji</w:t>
      </w:r>
      <w:r w:rsidR="00E62172" w:rsidRPr="006A4766">
        <w:rPr>
          <w:rFonts w:ascii="Trebuchet MS" w:hAnsi="Trebuchet MS" w:cstheme="minorHAnsi"/>
          <w:b/>
          <w:sz w:val="20"/>
          <w:szCs w:val="20"/>
        </w:rPr>
        <w:t xml:space="preserve"> Zamówienia</w:t>
      </w:r>
      <w:r w:rsidR="00E72CBE" w:rsidRPr="006A4766">
        <w:rPr>
          <w:rFonts w:ascii="Trebuchet MS" w:hAnsi="Trebuchet MS" w:cstheme="minorHAnsi"/>
          <w:b/>
          <w:sz w:val="20"/>
          <w:szCs w:val="20"/>
        </w:rPr>
        <w:t>:</w:t>
      </w:r>
    </w:p>
    <w:p w14:paraId="7745E872" w14:textId="494C4294" w:rsidR="00890C9D" w:rsidRPr="006A4766" w:rsidRDefault="00890C9D" w:rsidP="00890C9D">
      <w:pPr>
        <w:spacing w:after="0"/>
        <w:jc w:val="both"/>
        <w:rPr>
          <w:rFonts w:ascii="Trebuchet MS" w:hAnsi="Trebuchet MS" w:cs="Calibri Light"/>
          <w:sz w:val="20"/>
          <w:szCs w:val="20"/>
        </w:rPr>
      </w:pPr>
      <w:bookmarkStart w:id="1" w:name="_Hlk48906460"/>
      <w:r w:rsidRPr="006A4766">
        <w:rPr>
          <w:rFonts w:ascii="Trebuchet MS" w:hAnsi="Trebuchet MS" w:cs="Calibri Light"/>
          <w:sz w:val="20"/>
          <w:szCs w:val="20"/>
        </w:rPr>
        <w:t xml:space="preserve">Wsparcie będzie realizowane na terenie </w:t>
      </w:r>
      <w:r w:rsidR="00E62172" w:rsidRPr="006A4766">
        <w:rPr>
          <w:rFonts w:ascii="Trebuchet MS" w:hAnsi="Trebuchet MS" w:cs="Calibri Light"/>
          <w:sz w:val="20"/>
          <w:szCs w:val="20"/>
        </w:rPr>
        <w:t>woj.</w:t>
      </w:r>
      <w:r w:rsidRPr="006A4766">
        <w:rPr>
          <w:rFonts w:ascii="Trebuchet MS" w:hAnsi="Trebuchet MS" w:cs="Calibri Light"/>
          <w:sz w:val="20"/>
          <w:szCs w:val="20"/>
        </w:rPr>
        <w:t xml:space="preserve"> wielkopolskiego w terminie </w:t>
      </w:r>
      <w:r w:rsidRPr="006A4766">
        <w:rPr>
          <w:rFonts w:ascii="Trebuchet MS" w:hAnsi="Trebuchet MS" w:cstheme="minorHAnsi"/>
          <w:sz w:val="20"/>
          <w:szCs w:val="20"/>
        </w:rPr>
        <w:t>09.2020 – 03.2021</w:t>
      </w:r>
      <w:r w:rsidRPr="006A4766">
        <w:rPr>
          <w:rFonts w:ascii="Trebuchet MS" w:hAnsi="Trebuchet MS" w:cs="Calibri Light"/>
          <w:sz w:val="20"/>
          <w:szCs w:val="20"/>
        </w:rPr>
        <w:t xml:space="preserve"> (dokładne lokalizacje zostaną uszczegółowiona na podstawie przeprowadzonej rekrutacji), od poniedziałku do piątku, w godzinach od 8 do 20.00 - ustalonych indywidualnie z Uczestnikami Projektu.</w:t>
      </w:r>
    </w:p>
    <w:p w14:paraId="455BACEA" w14:textId="611A86BC" w:rsidR="00C76C2C" w:rsidRPr="006A4766" w:rsidRDefault="00C76C2C" w:rsidP="00E62172">
      <w:pPr>
        <w:spacing w:line="240" w:lineRule="auto"/>
        <w:contextualSpacing/>
        <w:jc w:val="both"/>
        <w:rPr>
          <w:rFonts w:ascii="Trebuchet MS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sz w:val="20"/>
          <w:szCs w:val="20"/>
        </w:rPr>
        <w:t xml:space="preserve">Termin realizacji usługi może zostać zmieniony w związku z potrzebami Uczestników i trwającą rekrutacją. </w:t>
      </w:r>
    </w:p>
    <w:p w14:paraId="4431842E" w14:textId="49D3C00D" w:rsidR="00E62172" w:rsidRPr="006A4766" w:rsidRDefault="00E62172" w:rsidP="00E62172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bookmarkStart w:id="2" w:name="_Hlk48906189"/>
      <w:r w:rsidRPr="006A4766">
        <w:rPr>
          <w:rFonts w:ascii="Trebuchet MS" w:hAnsi="Trebuchet MS" w:cstheme="minorHAnsi"/>
          <w:sz w:val="20"/>
          <w:szCs w:val="20"/>
        </w:rPr>
        <w:t>Miejsca oraz harmonogramy realizacji wsparcia Zamawiający będzie podawał Wykonawcy na bieżąco, w trakcie realizacji usługi</w:t>
      </w:r>
      <w:bookmarkEnd w:id="1"/>
      <w:r w:rsidRPr="006A4766">
        <w:rPr>
          <w:rFonts w:ascii="Trebuchet MS" w:hAnsi="Trebuchet MS" w:cstheme="minorHAnsi"/>
          <w:sz w:val="20"/>
          <w:szCs w:val="20"/>
        </w:rPr>
        <w:t>.</w:t>
      </w:r>
    </w:p>
    <w:bookmarkEnd w:id="2"/>
    <w:p w14:paraId="5DEB95E4" w14:textId="77777777" w:rsidR="00564D43" w:rsidRPr="006A4766" w:rsidRDefault="00564D43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p w14:paraId="31E22991" w14:textId="6CE2E05E" w:rsidR="00E62596" w:rsidRPr="006A4766" w:rsidRDefault="0073125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r w:rsidRPr="006A4766">
        <w:rPr>
          <w:rFonts w:ascii="Trebuchet MS" w:hAnsi="Trebuchet MS" w:cstheme="minorHAnsi"/>
          <w:b/>
          <w:sz w:val="20"/>
          <w:szCs w:val="20"/>
        </w:rPr>
        <w:t xml:space="preserve">4. Szacowana ilość </w:t>
      </w:r>
      <w:r w:rsidR="00C76C2C" w:rsidRPr="006A4766">
        <w:rPr>
          <w:rFonts w:ascii="Trebuchet MS" w:hAnsi="Trebuchet MS" w:cstheme="minorHAnsi"/>
          <w:b/>
          <w:sz w:val="20"/>
          <w:szCs w:val="20"/>
        </w:rPr>
        <w:t xml:space="preserve">godzin </w:t>
      </w:r>
      <w:r w:rsidRPr="006A4766">
        <w:rPr>
          <w:rFonts w:ascii="Trebuchet MS" w:hAnsi="Trebuchet MS" w:cstheme="minorHAnsi"/>
          <w:b/>
          <w:sz w:val="20"/>
          <w:szCs w:val="20"/>
        </w:rPr>
        <w:t xml:space="preserve">łącznie: </w:t>
      </w:r>
    </w:p>
    <w:p w14:paraId="19713605" w14:textId="77777777" w:rsidR="00C76C2C" w:rsidRPr="006A4766" w:rsidRDefault="00731252" w:rsidP="00C76C2C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Liczba godzin </w:t>
      </w:r>
      <w:r w:rsidR="00752C09" w:rsidRPr="006A4766">
        <w:rPr>
          <w:rFonts w:ascii="Trebuchet MS" w:hAnsi="Trebuchet MS" w:cstheme="minorHAnsi"/>
          <w:sz w:val="20"/>
          <w:szCs w:val="20"/>
        </w:rPr>
        <w:t>udostepnienia sal na indywidulane spotkania wynosi</w:t>
      </w:r>
      <w:r w:rsidR="004F367D" w:rsidRPr="006A4766">
        <w:rPr>
          <w:rFonts w:ascii="Trebuchet MS" w:hAnsi="Trebuchet MS" w:cstheme="minorHAnsi"/>
          <w:sz w:val="20"/>
          <w:szCs w:val="20"/>
        </w:rPr>
        <w:t xml:space="preserve"> maksymalnie </w:t>
      </w:r>
      <w:r w:rsidR="00752C09" w:rsidRPr="006A4766">
        <w:rPr>
          <w:rFonts w:ascii="Trebuchet MS" w:hAnsi="Trebuchet MS" w:cstheme="minorHAnsi"/>
          <w:sz w:val="20"/>
          <w:szCs w:val="20"/>
        </w:rPr>
        <w:t>1320</w:t>
      </w:r>
      <w:r w:rsidRPr="006A4766">
        <w:rPr>
          <w:rFonts w:ascii="Trebuchet MS" w:hAnsi="Trebuchet MS" w:cstheme="minorHAnsi"/>
          <w:sz w:val="20"/>
          <w:szCs w:val="20"/>
        </w:rPr>
        <w:t xml:space="preserve"> godzin</w:t>
      </w:r>
      <w:r w:rsidR="00752C09" w:rsidRPr="006A4766">
        <w:rPr>
          <w:rFonts w:ascii="Trebuchet MS" w:hAnsi="Trebuchet MS" w:cstheme="minorHAnsi"/>
          <w:sz w:val="20"/>
          <w:szCs w:val="20"/>
        </w:rPr>
        <w:t xml:space="preserve"> zegarowych</w:t>
      </w:r>
      <w:r w:rsidRPr="006A4766">
        <w:rPr>
          <w:rFonts w:ascii="Trebuchet MS" w:hAnsi="Trebuchet MS" w:cstheme="minorHAnsi"/>
          <w:sz w:val="20"/>
          <w:szCs w:val="20"/>
        </w:rPr>
        <w:t xml:space="preserve">. </w:t>
      </w:r>
    </w:p>
    <w:p w14:paraId="6D5052CA" w14:textId="3D84F403" w:rsidR="00C76C2C" w:rsidRPr="006A4766" w:rsidRDefault="00C76C2C" w:rsidP="00C76C2C">
      <w:pPr>
        <w:spacing w:after="0"/>
        <w:jc w:val="both"/>
        <w:rPr>
          <w:rFonts w:ascii="Trebuchet MS" w:hAnsi="Trebuchet MS" w:cs="Calibri Light"/>
          <w:sz w:val="20"/>
          <w:szCs w:val="20"/>
        </w:rPr>
      </w:pPr>
    </w:p>
    <w:p w14:paraId="5D03D811" w14:textId="5DE38ECC" w:rsidR="00890C9D" w:rsidRPr="006A4766" w:rsidRDefault="00C76C2C" w:rsidP="00C76C2C">
      <w:pPr>
        <w:spacing w:after="0"/>
        <w:jc w:val="both"/>
        <w:rPr>
          <w:rFonts w:ascii="Trebuchet MS" w:hAnsi="Trebuchet MS" w:cstheme="minorHAnsi"/>
          <w:b/>
          <w:bCs/>
          <w:sz w:val="20"/>
          <w:szCs w:val="20"/>
        </w:rPr>
      </w:pPr>
      <w:r w:rsidRPr="006A4766">
        <w:rPr>
          <w:rFonts w:ascii="Trebuchet MS" w:hAnsi="Trebuchet MS" w:cs="Calibri Light"/>
          <w:b/>
          <w:bCs/>
          <w:sz w:val="20"/>
          <w:szCs w:val="20"/>
        </w:rPr>
        <w:t>5. Wymagania:</w:t>
      </w:r>
    </w:p>
    <w:p w14:paraId="1F91ADFB" w14:textId="5BCE84B4" w:rsidR="00E62596" w:rsidRPr="006A4766" w:rsidRDefault="00731252" w:rsidP="00C76C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Sale powinny być wyposażone </w:t>
      </w:r>
      <w:r w:rsidR="00752C09" w:rsidRPr="006A4766">
        <w:rPr>
          <w:rFonts w:ascii="Trebuchet MS" w:hAnsi="Trebuchet MS" w:cstheme="minorHAnsi"/>
          <w:sz w:val="20"/>
          <w:szCs w:val="20"/>
        </w:rPr>
        <w:t>w meble umożliwiające komfort spotkania podczas indywidualnego wsparcia dla uczestników</w:t>
      </w:r>
      <w:r w:rsidR="00F111E8" w:rsidRPr="006A4766">
        <w:rPr>
          <w:rFonts w:ascii="Trebuchet MS" w:hAnsi="Trebuchet MS" w:cstheme="minorHAnsi"/>
          <w:sz w:val="20"/>
          <w:szCs w:val="20"/>
        </w:rPr>
        <w:t>, w tym stoły, krzesła</w:t>
      </w:r>
      <w:r w:rsidR="00E62172" w:rsidRPr="006A4766">
        <w:rPr>
          <w:rFonts w:ascii="Trebuchet MS" w:hAnsi="Trebuchet MS" w:cstheme="minorHAnsi"/>
          <w:sz w:val="20"/>
          <w:szCs w:val="20"/>
        </w:rPr>
        <w:t>. S</w:t>
      </w:r>
      <w:r w:rsidR="00F111E8" w:rsidRPr="006A4766">
        <w:rPr>
          <w:rFonts w:ascii="Trebuchet MS" w:hAnsi="Trebuchet MS" w:cstheme="minorHAnsi"/>
          <w:sz w:val="20"/>
          <w:szCs w:val="20"/>
        </w:rPr>
        <w:t>ala i budynek, w którym się on</w:t>
      </w:r>
      <w:r w:rsidR="004F367D" w:rsidRPr="006A4766">
        <w:rPr>
          <w:rFonts w:ascii="Trebuchet MS" w:hAnsi="Trebuchet MS" w:cstheme="minorHAnsi"/>
          <w:sz w:val="20"/>
          <w:szCs w:val="20"/>
        </w:rPr>
        <w:t>a</w:t>
      </w:r>
      <w:r w:rsidR="00F111E8" w:rsidRPr="006A4766">
        <w:rPr>
          <w:rFonts w:ascii="Trebuchet MS" w:hAnsi="Trebuchet MS" w:cstheme="minorHAnsi"/>
          <w:sz w:val="20"/>
          <w:szCs w:val="20"/>
        </w:rPr>
        <w:t xml:space="preserve"> znajduje zapewni dostęp dla osób z niepełnosprawnością ruchową (tj. dostosowanie architektoniczne).</w:t>
      </w:r>
      <w:r w:rsidR="004F367D" w:rsidRPr="006A4766">
        <w:rPr>
          <w:rFonts w:ascii="Trebuchet MS" w:hAnsi="Trebuchet MS" w:cstheme="minorHAnsi"/>
          <w:sz w:val="20"/>
          <w:szCs w:val="20"/>
        </w:rPr>
        <w:t xml:space="preserve"> </w:t>
      </w:r>
    </w:p>
    <w:p w14:paraId="71B1B420" w14:textId="30CFC273" w:rsidR="00C76C2C" w:rsidRPr="006A4766" w:rsidRDefault="00C76C2C" w:rsidP="00C76C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Sale powinny zapewnić bezpieczne </w:t>
      </w:r>
      <w:r w:rsidR="00E62172" w:rsidRPr="006A4766">
        <w:rPr>
          <w:rFonts w:ascii="Trebuchet MS" w:hAnsi="Trebuchet MS" w:cstheme="minorHAnsi"/>
          <w:sz w:val="20"/>
          <w:szCs w:val="20"/>
        </w:rPr>
        <w:t>realizowanie wsparcia</w:t>
      </w:r>
      <w:r w:rsidRPr="006A4766">
        <w:rPr>
          <w:rFonts w:ascii="Trebuchet MS" w:hAnsi="Trebuchet MS" w:cstheme="minorHAnsi"/>
          <w:sz w:val="20"/>
          <w:szCs w:val="20"/>
        </w:rPr>
        <w:t xml:space="preserve"> zgodne z wymogami GIS (min.:</w:t>
      </w:r>
      <w:r w:rsidR="00E62172" w:rsidRPr="006A4766">
        <w:rPr>
          <w:rFonts w:ascii="Trebuchet MS" w:hAnsi="Trebuchet MS" w:cstheme="minorHAnsi"/>
          <w:sz w:val="20"/>
          <w:szCs w:val="20"/>
        </w:rPr>
        <w:t xml:space="preserve"> </w:t>
      </w:r>
      <w:r w:rsidRPr="006A4766">
        <w:rPr>
          <w:rFonts w:ascii="Trebuchet MS" w:hAnsi="Trebuchet MS" w:cstheme="minorHAnsi"/>
          <w:sz w:val="20"/>
          <w:szCs w:val="20"/>
        </w:rPr>
        <w:t>plek</w:t>
      </w:r>
      <w:r w:rsidR="005662AC">
        <w:rPr>
          <w:rFonts w:ascii="Trebuchet MS" w:hAnsi="Trebuchet MS" w:cstheme="minorHAnsi"/>
          <w:sz w:val="20"/>
          <w:szCs w:val="20"/>
        </w:rPr>
        <w:t>s</w:t>
      </w:r>
      <w:r w:rsidR="00A35A0C">
        <w:rPr>
          <w:rFonts w:ascii="Trebuchet MS" w:hAnsi="Trebuchet MS" w:cstheme="minorHAnsi"/>
          <w:sz w:val="20"/>
          <w:szCs w:val="20"/>
        </w:rPr>
        <w:t>i</w:t>
      </w:r>
      <w:r w:rsidRPr="006A4766">
        <w:rPr>
          <w:rFonts w:ascii="Trebuchet MS" w:hAnsi="Trebuchet MS" w:cstheme="minorHAnsi"/>
          <w:sz w:val="20"/>
          <w:szCs w:val="20"/>
        </w:rPr>
        <w:t xml:space="preserve"> oddzielająca</w:t>
      </w:r>
      <w:r w:rsidR="00E62172" w:rsidRPr="006A4766">
        <w:rPr>
          <w:rFonts w:ascii="Trebuchet MS" w:hAnsi="Trebuchet MS" w:cstheme="minorHAnsi"/>
          <w:sz w:val="20"/>
          <w:szCs w:val="20"/>
        </w:rPr>
        <w:t xml:space="preserve"> doradcę od Uczestnika</w:t>
      </w:r>
      <w:r w:rsidRPr="006A4766">
        <w:rPr>
          <w:rFonts w:ascii="Trebuchet MS" w:hAnsi="Trebuchet MS" w:cstheme="minorHAnsi"/>
          <w:sz w:val="20"/>
          <w:szCs w:val="20"/>
        </w:rPr>
        <w:t>, maseczki, środki dezynfekujące; dezynfekcja pomieszczenia po spotkaniu z każdym Uczestnikiem)</w:t>
      </w:r>
      <w:r w:rsidR="00A35A0C">
        <w:rPr>
          <w:rFonts w:ascii="Trebuchet MS" w:hAnsi="Trebuchet MS" w:cstheme="minorHAnsi"/>
          <w:sz w:val="20"/>
          <w:szCs w:val="20"/>
        </w:rPr>
        <w:t>.</w:t>
      </w:r>
    </w:p>
    <w:p w14:paraId="31889FCB" w14:textId="5054A890" w:rsidR="00752C09" w:rsidRPr="006A4766" w:rsidRDefault="004F367D" w:rsidP="00752C0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>Wsparcie jest indywidualne dlatego podczas spotkania w Sali będzie przebywał wyłącznie 1 uczestnik/czka projektu oraz doradca zawodowy lub pośrednik pracy</w:t>
      </w:r>
      <w:r w:rsidR="00C76C2C" w:rsidRPr="006A4766">
        <w:rPr>
          <w:rFonts w:ascii="Trebuchet MS" w:hAnsi="Trebuchet MS" w:cstheme="minorHAnsi"/>
          <w:sz w:val="20"/>
          <w:szCs w:val="20"/>
        </w:rPr>
        <w:t>.</w:t>
      </w:r>
    </w:p>
    <w:p w14:paraId="0CD663B8" w14:textId="77777777" w:rsidR="00910DB3" w:rsidRDefault="00910DB3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13A9C123" w14:textId="4E9A3454" w:rsidR="00E62596" w:rsidRPr="006A4766" w:rsidRDefault="00C76C2C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r w:rsidRPr="006A4766">
        <w:rPr>
          <w:rFonts w:ascii="Trebuchet MS" w:hAnsi="Trebuchet MS" w:cstheme="minorHAnsi"/>
          <w:b/>
          <w:sz w:val="20"/>
          <w:szCs w:val="20"/>
        </w:rPr>
        <w:t>6</w:t>
      </w:r>
      <w:r w:rsidR="00731252" w:rsidRPr="006A4766">
        <w:rPr>
          <w:rFonts w:ascii="Trebuchet MS" w:hAnsi="Trebuchet MS" w:cstheme="minorHAnsi"/>
          <w:b/>
          <w:sz w:val="20"/>
          <w:szCs w:val="20"/>
        </w:rPr>
        <w:t>. Sposób złożenia oferty</w:t>
      </w:r>
    </w:p>
    <w:p w14:paraId="269D0B59" w14:textId="447DFFEB" w:rsidR="00C76C2C" w:rsidRPr="006A4766" w:rsidRDefault="00731252" w:rsidP="00C76C2C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>W ramach rozeznania rynku zapraszamy do uzupełnienia oferty cenowej znajdującej się w załączniku i złożenia jej w terminie</w:t>
      </w:r>
      <w:r w:rsidR="005662AC">
        <w:rPr>
          <w:rFonts w:ascii="Trebuchet MS" w:hAnsi="Trebuchet MS" w:cstheme="minorHAnsi"/>
          <w:sz w:val="20"/>
          <w:szCs w:val="20"/>
        </w:rPr>
        <w:t xml:space="preserve"> </w:t>
      </w:r>
      <w:r w:rsidRPr="006A4766">
        <w:rPr>
          <w:rFonts w:ascii="Trebuchet MS" w:hAnsi="Trebuchet MS" w:cstheme="minorHAnsi"/>
          <w:sz w:val="20"/>
          <w:szCs w:val="20"/>
        </w:rPr>
        <w:t xml:space="preserve">do </w:t>
      </w:r>
      <w:r w:rsidR="005662AC">
        <w:rPr>
          <w:rFonts w:ascii="Trebuchet MS" w:hAnsi="Trebuchet MS" w:cstheme="minorHAnsi"/>
          <w:sz w:val="20"/>
          <w:szCs w:val="20"/>
        </w:rPr>
        <w:t xml:space="preserve">2 września 2020 r </w:t>
      </w:r>
      <w:r w:rsidRPr="006A4766">
        <w:rPr>
          <w:rFonts w:ascii="Trebuchet MS" w:hAnsi="Trebuchet MS" w:cstheme="minorHAnsi"/>
          <w:sz w:val="20"/>
          <w:szCs w:val="20"/>
        </w:rPr>
        <w:t>godziny 10:00 w jednej z następujących form:</w:t>
      </w:r>
    </w:p>
    <w:p w14:paraId="07143014" w14:textId="58BC11F7" w:rsidR="00C76C2C" w:rsidRPr="006A4766" w:rsidRDefault="00E62172" w:rsidP="00C76C2C">
      <w:pPr>
        <w:pStyle w:val="Akapitzlist"/>
        <w:numPr>
          <w:ilvl w:val="0"/>
          <w:numId w:val="15"/>
        </w:numPr>
        <w:spacing w:after="0"/>
        <w:jc w:val="both"/>
        <w:rPr>
          <w:rStyle w:val="Hipercze"/>
          <w:rFonts w:ascii="Trebuchet MS" w:hAnsi="Trebuchet MS" w:cstheme="minorHAnsi"/>
          <w:color w:val="auto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w formie skanu </w:t>
      </w:r>
      <w:r w:rsidR="00731252" w:rsidRPr="006A4766">
        <w:rPr>
          <w:rFonts w:ascii="Trebuchet MS" w:hAnsi="Trebuchet MS" w:cstheme="minorHAnsi"/>
          <w:sz w:val="20"/>
          <w:szCs w:val="20"/>
        </w:rPr>
        <w:t xml:space="preserve">drogą elektroniczną: </w:t>
      </w:r>
      <w:hyperlink r:id="rId7" w:history="1">
        <w:r w:rsidR="00731252" w:rsidRPr="006A4766">
          <w:rPr>
            <w:rStyle w:val="Hipercze"/>
            <w:rFonts w:ascii="Trebuchet MS" w:hAnsi="Trebuchet MS" w:cstheme="minorHAnsi"/>
            <w:color w:val="auto"/>
            <w:sz w:val="20"/>
            <w:szCs w:val="20"/>
          </w:rPr>
          <w:t>biuro@ictszkolenia.pl</w:t>
        </w:r>
      </w:hyperlink>
    </w:p>
    <w:p w14:paraId="0FFE4F02" w14:textId="444CC652" w:rsidR="001961A3" w:rsidRPr="006A4766" w:rsidRDefault="00731252" w:rsidP="00C76C2C">
      <w:pPr>
        <w:pStyle w:val="Akapitzlist"/>
        <w:numPr>
          <w:ilvl w:val="0"/>
          <w:numId w:val="15"/>
        </w:num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drogą pocztową/osobiście: ul. Pańska 98 lok.26, 00-837 Warszawa (liczy się data wpływu oferty do biura). </w:t>
      </w:r>
    </w:p>
    <w:p w14:paraId="1E39B324" w14:textId="77777777" w:rsidR="001961A3" w:rsidRPr="006A4766" w:rsidRDefault="001961A3" w:rsidP="001961A3">
      <w:pPr>
        <w:pStyle w:val="Akapitzlist"/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p w14:paraId="7A04ECD4" w14:textId="77777777" w:rsidR="00E62172" w:rsidRPr="006A4766" w:rsidRDefault="00C76C2C" w:rsidP="00E6217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bookmarkStart w:id="3" w:name="_Hlk48903665"/>
      <w:r w:rsidRPr="006A4766">
        <w:rPr>
          <w:rFonts w:ascii="Trebuchet MS" w:hAnsi="Trebuchet MS" w:cstheme="minorHAnsi"/>
          <w:b/>
          <w:sz w:val="20"/>
          <w:szCs w:val="20"/>
        </w:rPr>
        <w:t>7</w:t>
      </w:r>
      <w:r w:rsidR="001961A3" w:rsidRPr="006A4766">
        <w:rPr>
          <w:rFonts w:ascii="Trebuchet MS" w:hAnsi="Trebuchet MS" w:cstheme="minorHAnsi"/>
          <w:b/>
          <w:sz w:val="20"/>
          <w:szCs w:val="20"/>
        </w:rPr>
        <w:t>. Minimalny zakres oferty:</w:t>
      </w:r>
    </w:p>
    <w:p w14:paraId="2EE6534F" w14:textId="5516D00B" w:rsidR="00E62172" w:rsidRPr="006A4766" w:rsidRDefault="001961A3" w:rsidP="00E62172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>Preferowane jest złożenie oferty na załączonym formularzu</w:t>
      </w:r>
      <w:r w:rsidR="00E62172" w:rsidRPr="006A4766">
        <w:rPr>
          <w:rFonts w:ascii="Trebuchet MS" w:hAnsi="Trebuchet MS" w:cstheme="minorHAnsi"/>
          <w:sz w:val="20"/>
          <w:szCs w:val="20"/>
        </w:rPr>
        <w:t>.</w:t>
      </w:r>
    </w:p>
    <w:p w14:paraId="7DC46003" w14:textId="23EF503F" w:rsidR="00E62596" w:rsidRPr="006A4766" w:rsidRDefault="00731252" w:rsidP="00E62172">
      <w:pPr>
        <w:spacing w:after="0"/>
        <w:jc w:val="both"/>
        <w:rPr>
          <w:rFonts w:ascii="Trebuchet MS" w:hAnsi="Trebuchet MS" w:cstheme="minorHAnsi"/>
          <w:b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lastRenderedPageBreak/>
        <w:t xml:space="preserve">Oferty można składać </w:t>
      </w:r>
      <w:r w:rsidR="001961A3" w:rsidRPr="006A4766">
        <w:rPr>
          <w:rFonts w:ascii="Trebuchet MS" w:hAnsi="Trebuchet MS" w:cstheme="minorHAnsi"/>
          <w:sz w:val="20"/>
          <w:szCs w:val="20"/>
        </w:rPr>
        <w:t xml:space="preserve">również </w:t>
      </w:r>
      <w:r w:rsidRPr="006A4766">
        <w:rPr>
          <w:rFonts w:ascii="Trebuchet MS" w:hAnsi="Trebuchet MS" w:cstheme="minorHAnsi"/>
          <w:sz w:val="20"/>
          <w:szCs w:val="20"/>
        </w:rPr>
        <w:t xml:space="preserve">na własnym formularzu uwzględniającym następujący minimalny zakres informacji: </w:t>
      </w:r>
    </w:p>
    <w:p w14:paraId="71A43D43" w14:textId="77777777" w:rsidR="00E62596" w:rsidRPr="006A4766" w:rsidRDefault="00731252" w:rsidP="00DF17CD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Nazwa i dane Wykonawcy </w:t>
      </w:r>
    </w:p>
    <w:p w14:paraId="44CF1C04" w14:textId="3717BE17" w:rsidR="00E62596" w:rsidRPr="006A4766" w:rsidRDefault="00731252" w:rsidP="00DF17CD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>Oferta cenowa za usług</w:t>
      </w:r>
      <w:r w:rsidR="00752C09" w:rsidRPr="006A4766">
        <w:rPr>
          <w:rFonts w:ascii="Trebuchet MS" w:hAnsi="Trebuchet MS" w:cstheme="minorHAnsi"/>
          <w:sz w:val="20"/>
          <w:szCs w:val="20"/>
        </w:rPr>
        <w:t>ę</w:t>
      </w:r>
    </w:p>
    <w:p w14:paraId="587295DA" w14:textId="2BABC2E9" w:rsidR="00E62596" w:rsidRPr="006A4766" w:rsidRDefault="00731252" w:rsidP="00DF17CD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Oferta powinna być opatrzona pieczątką firmową, datą sporządzenia oraz podpisem </w:t>
      </w:r>
      <w:r w:rsidR="00910DB3">
        <w:rPr>
          <w:rFonts w:ascii="Trebuchet MS" w:hAnsi="Trebuchet MS" w:cstheme="minorHAnsi"/>
          <w:sz w:val="20"/>
          <w:szCs w:val="20"/>
        </w:rPr>
        <w:t>O</w:t>
      </w:r>
      <w:r w:rsidRPr="006A4766">
        <w:rPr>
          <w:rFonts w:ascii="Trebuchet MS" w:hAnsi="Trebuchet MS" w:cstheme="minorHAnsi"/>
          <w:sz w:val="20"/>
          <w:szCs w:val="20"/>
        </w:rPr>
        <w:t xml:space="preserve">ferenta. </w:t>
      </w:r>
    </w:p>
    <w:p w14:paraId="3EEBA237" w14:textId="7AB70B54" w:rsidR="00DF17CD" w:rsidRPr="006A4766" w:rsidRDefault="00DF17CD" w:rsidP="00DF17CD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Ofertę można złożyć dla jednego z powiatów, kilku powiatów lub całego obszaru realizacji projektu (tj. dla całego województwa </w:t>
      </w:r>
      <w:r w:rsidR="00DC3512" w:rsidRPr="006A4766">
        <w:rPr>
          <w:rFonts w:ascii="Trebuchet MS" w:hAnsi="Trebuchet MS" w:cstheme="minorHAnsi"/>
          <w:sz w:val="20"/>
          <w:szCs w:val="20"/>
        </w:rPr>
        <w:t>wielkopolskiego</w:t>
      </w:r>
      <w:r w:rsidRPr="006A4766">
        <w:rPr>
          <w:rFonts w:ascii="Trebuchet MS" w:hAnsi="Trebuchet MS" w:cstheme="minorHAnsi"/>
          <w:sz w:val="20"/>
          <w:szCs w:val="20"/>
        </w:rPr>
        <w:t xml:space="preserve">). </w:t>
      </w:r>
    </w:p>
    <w:p w14:paraId="4C1E7684" w14:textId="77777777" w:rsidR="00A60ABC" w:rsidRPr="006A4766" w:rsidRDefault="00DF17CD" w:rsidP="00A60ABC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Cena powinna obejmować wszystkie koszty związane z realizacją usługi. </w:t>
      </w:r>
    </w:p>
    <w:p w14:paraId="47B58796" w14:textId="77777777" w:rsidR="009E7777" w:rsidRPr="006A4766" w:rsidRDefault="009E7777" w:rsidP="009E7777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bookmarkEnd w:id="3"/>
    <w:p w14:paraId="1A1F52F8" w14:textId="2BA4B51F" w:rsidR="009E7777" w:rsidRPr="006A4766" w:rsidRDefault="009E7777" w:rsidP="009E7777">
      <w:pPr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Wszelkie pytania prosimy kierować adres mailowy: </w:t>
      </w:r>
      <w:hyperlink r:id="rId8" w:history="1">
        <w:r w:rsidRPr="006A4766">
          <w:rPr>
            <w:rStyle w:val="Hipercze"/>
            <w:rFonts w:ascii="Trebuchet MS" w:hAnsi="Trebuchet MS" w:cstheme="minorHAnsi"/>
            <w:color w:val="auto"/>
            <w:sz w:val="20"/>
            <w:szCs w:val="20"/>
          </w:rPr>
          <w:t>biuro@ictszkolenia.pl</w:t>
        </w:r>
      </w:hyperlink>
      <w:r w:rsidR="00752C09" w:rsidRPr="006A4766">
        <w:rPr>
          <w:rFonts w:ascii="Trebuchet MS" w:hAnsi="Trebuchet MS" w:cstheme="minorHAnsi"/>
          <w:sz w:val="20"/>
          <w:szCs w:val="20"/>
        </w:rPr>
        <w:t xml:space="preserve"> lub telefonicznie pod numer telefony 531 074</w:t>
      </w:r>
      <w:r w:rsidR="00E62172" w:rsidRPr="006A4766">
        <w:rPr>
          <w:rFonts w:ascii="Trebuchet MS" w:hAnsi="Trebuchet MS" w:cstheme="minorHAnsi"/>
          <w:sz w:val="20"/>
          <w:szCs w:val="20"/>
        </w:rPr>
        <w:t> </w:t>
      </w:r>
      <w:r w:rsidR="00752C09" w:rsidRPr="006A4766">
        <w:rPr>
          <w:rFonts w:ascii="Trebuchet MS" w:hAnsi="Trebuchet MS" w:cstheme="minorHAnsi"/>
          <w:sz w:val="20"/>
          <w:szCs w:val="20"/>
        </w:rPr>
        <w:t>935</w:t>
      </w:r>
    </w:p>
    <w:p w14:paraId="2CF1ED05" w14:textId="417DCBB2" w:rsidR="00E62172" w:rsidRPr="006A4766" w:rsidRDefault="00E62172" w:rsidP="00E62172">
      <w:pPr>
        <w:spacing w:line="240" w:lineRule="auto"/>
        <w:contextualSpacing/>
        <w:jc w:val="both"/>
        <w:rPr>
          <w:rFonts w:ascii="Trebuchet MS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sz w:val="20"/>
          <w:szCs w:val="20"/>
        </w:rPr>
        <w:t xml:space="preserve">Obowiązki szczegółowe Wykonawcy i Zamawiającego zostaną określone w treści umowy zawartej z wybranym Wykonawcą. </w:t>
      </w:r>
    </w:p>
    <w:p w14:paraId="11FC3E9D" w14:textId="77777777" w:rsidR="00E62172" w:rsidRPr="006A4766" w:rsidRDefault="00E62172" w:rsidP="00E62172">
      <w:pPr>
        <w:spacing w:line="240" w:lineRule="auto"/>
        <w:contextualSpacing/>
        <w:jc w:val="both"/>
        <w:rPr>
          <w:rFonts w:ascii="Trebuchet MS" w:hAnsi="Trebuchet MS" w:cs="Calibri Light"/>
          <w:sz w:val="20"/>
          <w:szCs w:val="20"/>
        </w:rPr>
      </w:pPr>
    </w:p>
    <w:p w14:paraId="5F20CCA6" w14:textId="337B27CB" w:rsidR="00DC3512" w:rsidRPr="00DC3512" w:rsidRDefault="00DC3512" w:rsidP="00DC3512">
      <w:pPr>
        <w:suppressAutoHyphens w:val="0"/>
        <w:autoSpaceDN/>
        <w:spacing w:after="0" w:line="240" w:lineRule="auto"/>
        <w:jc w:val="both"/>
        <w:textAlignment w:val="auto"/>
        <w:rPr>
          <w:rFonts w:ascii="Trebuchet MS" w:eastAsia="Times New Roman" w:hAnsi="Trebuchet MS" w:cs="Calibri Light"/>
          <w:b/>
          <w:bCs/>
          <w:sz w:val="20"/>
          <w:szCs w:val="20"/>
          <w:lang w:eastAsia="pl-PL"/>
        </w:rPr>
      </w:pPr>
      <w:r w:rsidRPr="00DC3512">
        <w:rPr>
          <w:rFonts w:ascii="Trebuchet MS" w:eastAsia="Times New Roman" w:hAnsi="Trebuchet MS" w:cs="Calibri Light"/>
          <w:b/>
          <w:bCs/>
          <w:sz w:val="20"/>
          <w:szCs w:val="20"/>
          <w:lang w:eastAsia="pl-PL"/>
        </w:rPr>
        <w:t>Wyjaśnienie:</w:t>
      </w:r>
    </w:p>
    <w:p w14:paraId="37E0E7A7" w14:textId="77777777" w:rsidR="005C244C" w:rsidRPr="006A4766" w:rsidRDefault="00731252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Niniejsze zapytanie ofertowe nie podlega ustawie Prawo zamówień publicznych. </w:t>
      </w:r>
    </w:p>
    <w:p w14:paraId="4A23CECE" w14:textId="0C8B3295" w:rsidR="00E62596" w:rsidRPr="006A4766" w:rsidRDefault="00731252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Postępowanie jest prowadzone w trybie </w:t>
      </w:r>
      <w:r w:rsidR="00752C09" w:rsidRPr="006A4766">
        <w:rPr>
          <w:rFonts w:ascii="Trebuchet MS" w:hAnsi="Trebuchet MS" w:cstheme="minorHAnsi"/>
          <w:sz w:val="20"/>
          <w:szCs w:val="20"/>
        </w:rPr>
        <w:t xml:space="preserve">szacowania wartości zamówienia - </w:t>
      </w:r>
      <w:r w:rsidRPr="006A4766">
        <w:rPr>
          <w:rFonts w:ascii="Trebuchet MS" w:hAnsi="Trebuchet MS" w:cstheme="minorHAnsi"/>
          <w:sz w:val="20"/>
          <w:szCs w:val="20"/>
        </w:rPr>
        <w:t xml:space="preserve">rozeznania rynku </w:t>
      </w:r>
      <w:r w:rsidR="00752C09" w:rsidRPr="006A4766">
        <w:rPr>
          <w:rFonts w:ascii="Trebuchet MS" w:hAnsi="Trebuchet MS" w:cstheme="minorHAnsi"/>
          <w:sz w:val="20"/>
          <w:szCs w:val="20"/>
        </w:rPr>
        <w:t xml:space="preserve">z możliwością wyboru wykonawcy </w:t>
      </w:r>
      <w:r w:rsidRPr="006A4766">
        <w:rPr>
          <w:rFonts w:ascii="Trebuchet MS" w:hAnsi="Trebuchet MS" w:cstheme="minorHAnsi"/>
          <w:sz w:val="20"/>
          <w:szCs w:val="20"/>
        </w:rPr>
        <w:t xml:space="preserve">zgodnie z punktem 6.2 podpunktem 4. Wytycznych w zakresie kwalifikowalności wydatków w ramach Europejskiego Funduszu Rozwoju Regionalnego, Europejskiego Funduszu Społecznego oraz Funduszu Spójności na lata 2014- 2020. Zamawiający jest podmiotem niezobowiązanym do stosowania ustawy z dnia 29 stycznia 2004 r. – Prawo Zamówień Publicznych. </w:t>
      </w:r>
    </w:p>
    <w:p w14:paraId="5AC18635" w14:textId="77777777" w:rsidR="00E62596" w:rsidRPr="006A4766" w:rsidRDefault="00E62596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40E0FE1D" w14:textId="77777777" w:rsidR="00E62172" w:rsidRPr="006A4766" w:rsidRDefault="00E62172" w:rsidP="00E62172">
      <w:pPr>
        <w:spacing w:after="0" w:line="240" w:lineRule="auto"/>
        <w:jc w:val="both"/>
        <w:rPr>
          <w:rFonts w:ascii="Trebuchet MS" w:hAnsi="Trebuchet MS" w:cs="Calibri Light"/>
          <w:b/>
          <w:bCs/>
          <w:sz w:val="20"/>
          <w:szCs w:val="20"/>
        </w:rPr>
      </w:pPr>
      <w:r w:rsidRPr="006A4766">
        <w:rPr>
          <w:rFonts w:ascii="Trebuchet MS" w:hAnsi="Trebuchet MS" w:cs="Calibri Light"/>
          <w:b/>
          <w:bCs/>
          <w:sz w:val="20"/>
          <w:szCs w:val="20"/>
        </w:rPr>
        <w:t>Załączniki:</w:t>
      </w:r>
    </w:p>
    <w:p w14:paraId="12817395" w14:textId="77777777" w:rsidR="00E62172" w:rsidRPr="006A4766" w:rsidRDefault="00E62172" w:rsidP="00E62172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sz w:val="20"/>
          <w:szCs w:val="20"/>
        </w:rPr>
        <w:t>Załącznik nr 1 – Formularz ofertowy</w:t>
      </w:r>
    </w:p>
    <w:p w14:paraId="0FE2543E" w14:textId="5F9E1FC8" w:rsidR="00E62596" w:rsidRPr="006A4766" w:rsidRDefault="004F367D" w:rsidP="00FA2A32">
      <w:pPr>
        <w:suppressAutoHyphens w:val="0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br w:type="page"/>
      </w:r>
      <w:r w:rsidR="00731252" w:rsidRPr="006A4766">
        <w:rPr>
          <w:rFonts w:ascii="Trebuchet MS" w:hAnsi="Trebuchet MS" w:cstheme="minorHAnsi"/>
          <w:sz w:val="20"/>
          <w:szCs w:val="20"/>
        </w:rPr>
        <w:t xml:space="preserve">Załącznik. 1  </w:t>
      </w:r>
    </w:p>
    <w:p w14:paraId="132A842D" w14:textId="77777777" w:rsidR="00D25C5D" w:rsidRPr="006A4766" w:rsidRDefault="00D25C5D" w:rsidP="00D25C5D">
      <w:pPr>
        <w:tabs>
          <w:tab w:val="left" w:leader="dot" w:pos="3240"/>
          <w:tab w:val="left" w:leader="dot" w:pos="5040"/>
        </w:tabs>
        <w:spacing w:line="240" w:lineRule="auto"/>
        <w:jc w:val="right"/>
        <w:rPr>
          <w:rFonts w:ascii="Trebuchet MS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sz w:val="20"/>
          <w:szCs w:val="20"/>
        </w:rPr>
        <w:t>……………………………………………………….</w:t>
      </w:r>
    </w:p>
    <w:p w14:paraId="40A85CF2" w14:textId="77777777" w:rsidR="00DD3A8E" w:rsidRPr="006A4766" w:rsidRDefault="00DD3A8E" w:rsidP="00DD3A8E">
      <w:pPr>
        <w:tabs>
          <w:tab w:val="left" w:leader="dot" w:pos="3240"/>
          <w:tab w:val="left" w:leader="dot" w:pos="5040"/>
        </w:tabs>
        <w:spacing w:line="240" w:lineRule="auto"/>
        <w:jc w:val="right"/>
        <w:rPr>
          <w:rFonts w:ascii="Trebuchet MS" w:hAnsi="Trebuchet MS" w:cs="Calibri Light"/>
          <w:sz w:val="18"/>
          <w:szCs w:val="18"/>
        </w:rPr>
      </w:pPr>
      <w:r w:rsidRPr="006A4766">
        <w:rPr>
          <w:rFonts w:ascii="Trebuchet MS" w:hAnsi="Trebuchet MS" w:cs="Calibri Light"/>
          <w:sz w:val="18"/>
          <w:szCs w:val="18"/>
        </w:rPr>
        <w:t>(miejsce i data)</w:t>
      </w:r>
    </w:p>
    <w:p w14:paraId="16027E5E" w14:textId="77777777" w:rsidR="00DD3A8E" w:rsidRDefault="00DD3A8E" w:rsidP="00DD3A8E">
      <w:pPr>
        <w:tabs>
          <w:tab w:val="left" w:leader="dot" w:pos="3240"/>
          <w:tab w:val="left" w:leader="dot" w:pos="5040"/>
        </w:tabs>
        <w:spacing w:line="240" w:lineRule="auto"/>
        <w:rPr>
          <w:rFonts w:ascii="Trebuchet MS" w:hAnsi="Trebuchet MS" w:cs="Calibri Light"/>
          <w:sz w:val="20"/>
          <w:szCs w:val="20"/>
        </w:rPr>
      </w:pPr>
    </w:p>
    <w:p w14:paraId="78B69671" w14:textId="77777777" w:rsidR="00DD3A8E" w:rsidRDefault="00DD3A8E" w:rsidP="00DD3A8E">
      <w:pPr>
        <w:tabs>
          <w:tab w:val="left" w:leader="dot" w:pos="3240"/>
          <w:tab w:val="left" w:leader="dot" w:pos="5040"/>
        </w:tabs>
        <w:spacing w:line="240" w:lineRule="auto"/>
        <w:rPr>
          <w:rFonts w:ascii="Trebuchet MS" w:hAnsi="Trebuchet MS" w:cs="Calibri Light"/>
          <w:sz w:val="20"/>
          <w:szCs w:val="20"/>
        </w:rPr>
      </w:pPr>
    </w:p>
    <w:p w14:paraId="0FB65308" w14:textId="77777777" w:rsidR="00DD3A8E" w:rsidRDefault="00DD3A8E" w:rsidP="00DD3A8E">
      <w:pPr>
        <w:tabs>
          <w:tab w:val="left" w:leader="dot" w:pos="3240"/>
          <w:tab w:val="left" w:leader="dot" w:pos="5040"/>
        </w:tabs>
        <w:spacing w:line="240" w:lineRule="auto"/>
        <w:rPr>
          <w:rFonts w:ascii="Trebuchet MS" w:hAnsi="Trebuchet MS" w:cs="Calibri Light"/>
          <w:sz w:val="20"/>
          <w:szCs w:val="20"/>
        </w:rPr>
      </w:pPr>
    </w:p>
    <w:p w14:paraId="609C159F" w14:textId="77777777" w:rsidR="00DD3A8E" w:rsidRPr="006A4766" w:rsidRDefault="00DD3A8E" w:rsidP="00DD3A8E">
      <w:pPr>
        <w:tabs>
          <w:tab w:val="left" w:leader="dot" w:pos="3240"/>
          <w:tab w:val="left" w:leader="dot" w:pos="5040"/>
        </w:tabs>
        <w:spacing w:line="240" w:lineRule="auto"/>
        <w:rPr>
          <w:rFonts w:ascii="Trebuchet MS" w:hAnsi="Trebuchet MS" w:cs="Calibri Light"/>
          <w:sz w:val="20"/>
          <w:szCs w:val="20"/>
        </w:rPr>
      </w:pPr>
    </w:p>
    <w:p w14:paraId="5EF66C0C" w14:textId="77777777" w:rsidR="00DD3A8E" w:rsidRPr="006A4766" w:rsidRDefault="00DD3A8E" w:rsidP="00DD3A8E">
      <w:pPr>
        <w:tabs>
          <w:tab w:val="left" w:leader="dot" w:pos="3240"/>
          <w:tab w:val="left" w:leader="dot" w:pos="5040"/>
        </w:tabs>
        <w:spacing w:after="0" w:line="240" w:lineRule="auto"/>
        <w:rPr>
          <w:rFonts w:ascii="Trebuchet MS" w:hAnsi="Trebuchet MS" w:cs="Calibri Light"/>
          <w:sz w:val="18"/>
          <w:szCs w:val="18"/>
        </w:rPr>
      </w:pPr>
      <w:r w:rsidRPr="006A4766">
        <w:rPr>
          <w:rFonts w:ascii="Trebuchet MS" w:hAnsi="Trebuchet MS" w:cs="Calibri Light"/>
          <w:sz w:val="18"/>
          <w:szCs w:val="18"/>
        </w:rPr>
        <w:t>……………………………………………………………………</w:t>
      </w:r>
    </w:p>
    <w:p w14:paraId="2E9BE8CB" w14:textId="77777777" w:rsidR="00DD3A8E" w:rsidRPr="006A4766" w:rsidRDefault="00DD3A8E" w:rsidP="00DD3A8E">
      <w:pPr>
        <w:spacing w:after="0"/>
        <w:jc w:val="both"/>
        <w:rPr>
          <w:rFonts w:ascii="Trebuchet MS" w:hAnsi="Trebuchet MS" w:cstheme="minorHAnsi"/>
          <w:sz w:val="18"/>
          <w:szCs w:val="18"/>
        </w:rPr>
      </w:pPr>
      <w:r w:rsidRPr="006A4766">
        <w:rPr>
          <w:rFonts w:ascii="Trebuchet MS" w:hAnsi="Trebuchet MS" w:cstheme="minorHAnsi"/>
          <w:sz w:val="18"/>
          <w:szCs w:val="18"/>
        </w:rPr>
        <w:t>Pieczęć</w:t>
      </w:r>
      <w:r>
        <w:rPr>
          <w:rFonts w:ascii="Trebuchet MS" w:hAnsi="Trebuchet MS" w:cstheme="minorHAnsi"/>
          <w:sz w:val="18"/>
          <w:szCs w:val="18"/>
        </w:rPr>
        <w:t xml:space="preserve"> firmowa oferenta z pełnymi danymi</w:t>
      </w:r>
    </w:p>
    <w:p w14:paraId="4A982208" w14:textId="77777777" w:rsidR="00E62596" w:rsidRPr="006A4766" w:rsidRDefault="00E62596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p w14:paraId="5BA92AEB" w14:textId="77777777" w:rsidR="00FA2A32" w:rsidRPr="006A4766" w:rsidRDefault="00FA2A32" w:rsidP="00FA2A32">
      <w:pPr>
        <w:spacing w:after="0" w:line="240" w:lineRule="auto"/>
        <w:jc w:val="right"/>
        <w:rPr>
          <w:rFonts w:ascii="Trebuchet MS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sz w:val="20"/>
          <w:szCs w:val="20"/>
        </w:rPr>
        <w:t>Do:</w:t>
      </w:r>
    </w:p>
    <w:p w14:paraId="03E058C2" w14:textId="77777777" w:rsidR="00FA2A32" w:rsidRPr="006A4766" w:rsidRDefault="00FA2A32" w:rsidP="00FA2A32">
      <w:pPr>
        <w:spacing w:after="0" w:line="240" w:lineRule="auto"/>
        <w:jc w:val="right"/>
        <w:rPr>
          <w:rFonts w:ascii="Trebuchet MS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sz w:val="20"/>
          <w:szCs w:val="20"/>
        </w:rPr>
        <w:t xml:space="preserve">ICT Artur Olesiński </w:t>
      </w:r>
    </w:p>
    <w:p w14:paraId="50B9C6B8" w14:textId="77777777" w:rsidR="00FA2A32" w:rsidRPr="006A4766" w:rsidRDefault="00FA2A32" w:rsidP="00FA2A32">
      <w:pPr>
        <w:spacing w:after="0" w:line="240" w:lineRule="auto"/>
        <w:jc w:val="right"/>
        <w:rPr>
          <w:rFonts w:ascii="Trebuchet MS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sz w:val="20"/>
          <w:szCs w:val="20"/>
        </w:rPr>
        <w:t xml:space="preserve">ul. Bieniewicka 53 </w:t>
      </w:r>
    </w:p>
    <w:p w14:paraId="02095C2F" w14:textId="77777777" w:rsidR="00FA2A32" w:rsidRPr="006A4766" w:rsidRDefault="00FA2A32" w:rsidP="00FA2A32">
      <w:pPr>
        <w:spacing w:after="0" w:line="240" w:lineRule="auto"/>
        <w:jc w:val="right"/>
        <w:rPr>
          <w:rFonts w:ascii="Trebuchet MS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sz w:val="20"/>
          <w:szCs w:val="20"/>
        </w:rPr>
        <w:t xml:space="preserve">05-870 Błonie   </w:t>
      </w:r>
    </w:p>
    <w:p w14:paraId="5CD7F28F" w14:textId="77777777" w:rsidR="00E62172" w:rsidRPr="006A4766" w:rsidRDefault="00E62172" w:rsidP="00FA2A32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</w:p>
    <w:p w14:paraId="2D1DAA6C" w14:textId="79321E39" w:rsidR="00E62172" w:rsidRPr="006A4766" w:rsidRDefault="00E62172" w:rsidP="00FA2A32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sz w:val="20"/>
          <w:szCs w:val="20"/>
        </w:rPr>
        <w:t xml:space="preserve">W odpowiedzi na SZACOWANIE WARTOŚCI ZAMÓWIENIA – ROZEZNANIE RYNKU nr 1/2020/SALE na wykonanie </w:t>
      </w:r>
      <w:r w:rsidRPr="006A4766">
        <w:rPr>
          <w:rFonts w:ascii="Trebuchet MS" w:hAnsi="Trebuchet MS" w:cs="Calibri Light"/>
          <w:b/>
          <w:bCs/>
          <w:sz w:val="20"/>
          <w:szCs w:val="20"/>
        </w:rPr>
        <w:t xml:space="preserve">usługi </w:t>
      </w:r>
      <w:r w:rsidR="00FA2A32" w:rsidRPr="006A4766">
        <w:rPr>
          <w:rFonts w:ascii="Trebuchet MS" w:hAnsi="Trebuchet MS" w:cs="Calibri Light"/>
          <w:b/>
          <w:bCs/>
          <w:sz w:val="20"/>
          <w:szCs w:val="20"/>
        </w:rPr>
        <w:t xml:space="preserve">wynajmu sal na </w:t>
      </w:r>
      <w:r w:rsidR="00FA2A32" w:rsidRPr="006A4766">
        <w:rPr>
          <w:rFonts w:ascii="Trebuchet MS" w:eastAsia="Cambria" w:hAnsi="Trebuchet MS" w:cs="Calibri Light"/>
          <w:b/>
          <w:bCs/>
          <w:sz w:val="20"/>
          <w:szCs w:val="20"/>
        </w:rPr>
        <w:t>wsparcie indywidualne</w:t>
      </w:r>
      <w:r w:rsidRPr="006A4766">
        <w:rPr>
          <w:rFonts w:ascii="Trebuchet MS" w:eastAsia="Cambria" w:hAnsi="Trebuchet MS" w:cs="Calibri Light"/>
          <w:b/>
          <w:bCs/>
          <w:sz w:val="20"/>
          <w:szCs w:val="20"/>
        </w:rPr>
        <w:t xml:space="preserve"> </w:t>
      </w:r>
      <w:r w:rsidRPr="006A4766">
        <w:rPr>
          <w:rFonts w:ascii="Trebuchet MS" w:hAnsi="Trebuchet MS" w:cs="Calibri Light"/>
          <w:sz w:val="20"/>
          <w:szCs w:val="20"/>
        </w:rPr>
        <w:t xml:space="preserve">na potrzeby projektu </w:t>
      </w:r>
      <w:r w:rsidRPr="006A4766">
        <w:rPr>
          <w:rFonts w:ascii="Trebuchet MS" w:eastAsia="Cambria" w:hAnsi="Trebuchet MS" w:cs="Calibri Light"/>
          <w:sz w:val="20"/>
          <w:szCs w:val="20"/>
        </w:rPr>
        <w:t>„Wielkopolski Inkubator Zatrudnienia”</w:t>
      </w:r>
      <w:r w:rsidRPr="006A4766">
        <w:rPr>
          <w:rFonts w:ascii="Trebuchet MS" w:hAnsi="Trebuchet MS" w:cs="Calibri Light"/>
          <w:bCs/>
          <w:sz w:val="20"/>
          <w:szCs w:val="20"/>
        </w:rPr>
        <w:t xml:space="preserve"> </w:t>
      </w:r>
    </w:p>
    <w:p w14:paraId="661FC201" w14:textId="77777777" w:rsidR="00E62172" w:rsidRPr="006A4766" w:rsidRDefault="00E62172" w:rsidP="00FA2A32">
      <w:pPr>
        <w:spacing w:after="0" w:line="240" w:lineRule="auto"/>
        <w:jc w:val="both"/>
        <w:rPr>
          <w:rFonts w:ascii="Trebuchet MS" w:hAnsi="Trebuchet MS" w:cs="Calibri Light"/>
          <w:sz w:val="20"/>
          <w:szCs w:val="20"/>
        </w:rPr>
      </w:pPr>
      <w:r w:rsidRPr="006A4766">
        <w:rPr>
          <w:rFonts w:ascii="Trebuchet MS" w:hAnsi="Trebuchet MS" w:cs="Calibri Light"/>
          <w:bCs/>
          <w:sz w:val="20"/>
          <w:szCs w:val="20"/>
        </w:rPr>
        <w:t xml:space="preserve">składam następującą ofertę </w:t>
      </w:r>
      <w:r w:rsidRPr="006A4766">
        <w:rPr>
          <w:rFonts w:ascii="Trebuchet MS" w:hAnsi="Trebuchet MS" w:cs="Calibri Light"/>
          <w:sz w:val="20"/>
          <w:szCs w:val="20"/>
        </w:rPr>
        <w:t>cenową:</w:t>
      </w:r>
    </w:p>
    <w:p w14:paraId="1ACDA533" w14:textId="77777777" w:rsidR="00E62596" w:rsidRPr="006A4766" w:rsidRDefault="00E62596">
      <w:pPr>
        <w:spacing w:after="0"/>
        <w:jc w:val="both"/>
        <w:rPr>
          <w:rFonts w:ascii="Trebuchet MS" w:hAnsi="Trebuchet MS" w:cstheme="minorHAnsi"/>
          <w:sz w:val="20"/>
          <w:szCs w:val="20"/>
        </w:rPr>
      </w:pPr>
    </w:p>
    <w:tbl>
      <w:tblPr>
        <w:tblW w:w="83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103"/>
      </w:tblGrid>
      <w:tr w:rsidR="006A4766" w:rsidRPr="006A4766" w14:paraId="79719BA8" w14:textId="27113A1A" w:rsidTr="006A4766">
        <w:trPr>
          <w:trHeight w:val="397"/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74900" w14:textId="7F8BA57F" w:rsidR="00F111E8" w:rsidRPr="006A4766" w:rsidRDefault="00F111E8" w:rsidP="00F111E8">
            <w:pPr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Powiat</w:t>
            </w:r>
            <w:r w:rsidR="006A4766" w:rsidRP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y: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BFE6" w14:textId="4AEE780A" w:rsidR="00F111E8" w:rsidRPr="006A4766" w:rsidRDefault="00F111E8" w:rsidP="00F111E8">
            <w:pPr>
              <w:suppressAutoHyphens w:val="0"/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 w:rsidRP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Cena jednostkowa brutto</w:t>
            </w:r>
            <w:r w:rsidR="00910DB3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 xml:space="preserve"> (w tym słownie)</w:t>
            </w:r>
            <w:r w:rsidRP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 xml:space="preserve"> za:</w:t>
            </w:r>
          </w:p>
        </w:tc>
      </w:tr>
      <w:tr w:rsidR="006A4766" w:rsidRPr="006A4766" w14:paraId="6475701B" w14:textId="77777777" w:rsidTr="006A4766">
        <w:trPr>
          <w:trHeight w:val="397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D70B3" w14:textId="77777777" w:rsidR="00F111E8" w:rsidRPr="006A4766" w:rsidRDefault="00F111E8" w:rsidP="00F111E8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1B36F" w14:textId="06FEFFAF" w:rsidR="00F111E8" w:rsidRPr="006A4766" w:rsidRDefault="00F111E8" w:rsidP="00F111E8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Usługa najmu sali</w:t>
            </w:r>
          </w:p>
          <w:p w14:paraId="48BDA10F" w14:textId="62FFA323" w:rsidR="00F111E8" w:rsidRPr="006A4766" w:rsidRDefault="00F111E8" w:rsidP="00F111E8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1</w:t>
            </w:r>
            <w:r w:rsidR="003E7788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 xml:space="preserve"> </w:t>
            </w:r>
            <w:r w:rsid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godz.</w:t>
            </w:r>
            <w:r w:rsidRP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 xml:space="preserve"> wsparcia (1 </w:t>
            </w:r>
            <w:r w:rsid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godz.</w:t>
            </w:r>
            <w:r w:rsidRP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=</w:t>
            </w:r>
            <w:r w:rsid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 xml:space="preserve"> 6</w:t>
            </w:r>
            <w:r w:rsidRP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0 min.)</w:t>
            </w:r>
          </w:p>
        </w:tc>
      </w:tr>
      <w:tr w:rsidR="006A4766" w:rsidRPr="006A4766" w14:paraId="52693504" w14:textId="77777777" w:rsidTr="006A4766">
        <w:trPr>
          <w:trHeight w:val="397"/>
          <w:jc w:val="center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EA83D" w14:textId="77777777" w:rsidR="006A4766" w:rsidRPr="006A4766" w:rsidRDefault="006A4766" w:rsidP="006A4766">
            <w:p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  <w:p w14:paraId="4B8F0408" w14:textId="3BD4EDAC" w:rsidR="006A4766" w:rsidRPr="006A4766" w:rsidRDefault="00C76534" w:rsidP="006A4766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9" w:tooltip="Zobacz powiat chodzie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chodzieski</w:t>
              </w:r>
            </w:hyperlink>
          </w:p>
          <w:p w14:paraId="489A7AC0" w14:textId="77777777" w:rsidR="006A4766" w:rsidRPr="006A4766" w:rsidRDefault="00C76534" w:rsidP="006A4766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10" w:tooltip="Zobacz powiat czarnkowsko-trzcianec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czarnkowsko-trzcianecki</w:t>
              </w:r>
            </w:hyperlink>
          </w:p>
          <w:p w14:paraId="6963FB67" w14:textId="77777777" w:rsidR="006A4766" w:rsidRPr="006A4766" w:rsidRDefault="00C76534" w:rsidP="006A4766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11" w:tooltip="Zobacz powiat gnieźnień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gnieźnieński</w:t>
              </w:r>
            </w:hyperlink>
          </w:p>
          <w:p w14:paraId="3BB08E96" w14:textId="77777777" w:rsidR="006A4766" w:rsidRPr="006A4766" w:rsidRDefault="00C76534" w:rsidP="006A4766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12" w:tooltip="Zobacz powiat gostyń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gostyński</w:t>
              </w:r>
            </w:hyperlink>
          </w:p>
          <w:p w14:paraId="7F5AE71B" w14:textId="77777777" w:rsidR="006A4766" w:rsidRPr="006A4766" w:rsidRDefault="00C76534" w:rsidP="006A4766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13" w:tooltip="Zobacz powiat grodzi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grodziski</w:t>
              </w:r>
            </w:hyperlink>
          </w:p>
          <w:p w14:paraId="5D60F61C" w14:textId="77777777" w:rsidR="006A4766" w:rsidRPr="006A4766" w:rsidRDefault="00C76534" w:rsidP="006A4766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14" w:tooltip="Zobacz powiat jarociń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jarociński</w:t>
              </w:r>
            </w:hyperlink>
          </w:p>
          <w:p w14:paraId="6BCE8163" w14:textId="77777777" w:rsidR="006A4766" w:rsidRPr="006A4766" w:rsidRDefault="00C76534" w:rsidP="006A4766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15" w:tooltip="Zobacz powiat kali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kaliski</w:t>
              </w:r>
            </w:hyperlink>
          </w:p>
          <w:p w14:paraId="6C469E69" w14:textId="77777777" w:rsidR="006A4766" w:rsidRPr="006A4766" w:rsidRDefault="00C76534" w:rsidP="006A4766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16" w:tooltip="Zobacz powiat kępiń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kępiński</w:t>
              </w:r>
            </w:hyperlink>
          </w:p>
          <w:p w14:paraId="6C380E44" w14:textId="77777777" w:rsidR="006A4766" w:rsidRPr="006A4766" w:rsidRDefault="00C76534" w:rsidP="006A4766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17" w:tooltip="Zobacz powiat kol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kolski</w:t>
              </w:r>
            </w:hyperlink>
          </w:p>
          <w:p w14:paraId="3D8824BD" w14:textId="77777777" w:rsidR="006A4766" w:rsidRPr="006A4766" w:rsidRDefault="00C76534" w:rsidP="006A4766">
            <w:pPr>
              <w:pStyle w:val="Akapitzlist"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18" w:tooltip="Zobacz powiat koniń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koniński</w:t>
              </w:r>
            </w:hyperlink>
          </w:p>
          <w:p w14:paraId="2AF63F01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19" w:tooltip="Zobacz powiat kościań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kościański</w:t>
              </w:r>
            </w:hyperlink>
          </w:p>
          <w:p w14:paraId="43DBC2C2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20" w:tooltip="Zobacz powiat krotoszyń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krotoszyński</w:t>
              </w:r>
            </w:hyperlink>
          </w:p>
          <w:p w14:paraId="60CB6B8F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21" w:tooltip="Zobacz powiat leszczyń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leszczyński</w:t>
              </w:r>
            </w:hyperlink>
          </w:p>
          <w:p w14:paraId="76EA3A0B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22" w:tooltip="Zobacz powiat międzychodz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międzychodzki</w:t>
              </w:r>
            </w:hyperlink>
          </w:p>
          <w:p w14:paraId="12C1A3D2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23" w:tooltip="Zobacz powiat nowotomy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nowotomyski</w:t>
              </w:r>
            </w:hyperlink>
          </w:p>
          <w:p w14:paraId="29B67174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24" w:tooltip="Zobacz powiat obornic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obornicki</w:t>
              </w:r>
            </w:hyperlink>
          </w:p>
          <w:p w14:paraId="572B3187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25" w:tooltip="Zobacz powiat ostrow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ostrowski</w:t>
              </w:r>
            </w:hyperlink>
          </w:p>
          <w:p w14:paraId="2F17DF56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26" w:tooltip="Zobacz powiat ostrzeszow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ostrzeszowski</w:t>
              </w:r>
            </w:hyperlink>
          </w:p>
          <w:p w14:paraId="41DFB12C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27" w:tooltip="Zobacz powiat pil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pilski</w:t>
              </w:r>
            </w:hyperlink>
          </w:p>
          <w:p w14:paraId="3D9CB109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28" w:tooltip="Zobacz powiat pleszew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pleszewski</w:t>
              </w:r>
            </w:hyperlink>
          </w:p>
          <w:p w14:paraId="3F408E1F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29" w:tooltip="Zobacz powiat poznań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poznański</w:t>
              </w:r>
            </w:hyperlink>
          </w:p>
          <w:p w14:paraId="2A990BA9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30" w:tooltip="Zobacz powiat rawic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rawicki</w:t>
              </w:r>
            </w:hyperlink>
          </w:p>
          <w:p w14:paraId="4C612869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31" w:tooltip="Zobacz powiat słupec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słupecki</w:t>
              </w:r>
            </w:hyperlink>
          </w:p>
          <w:p w14:paraId="46583210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32" w:tooltip="Zobacz powiat średz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średzki</w:t>
              </w:r>
            </w:hyperlink>
          </w:p>
          <w:p w14:paraId="40857B8F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33" w:tooltip="Zobacz powiat śrem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śremski</w:t>
              </w:r>
            </w:hyperlink>
          </w:p>
          <w:p w14:paraId="5BE1FE6E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34" w:tooltip="Zobacz powiat szamotul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szamotulski</w:t>
              </w:r>
            </w:hyperlink>
          </w:p>
          <w:p w14:paraId="07EAA7DE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35" w:tooltip="Zobacz powiat turec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turecki</w:t>
              </w:r>
            </w:hyperlink>
          </w:p>
          <w:p w14:paraId="5036A453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36" w:tooltip="Zobacz powiat wągrowiec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wągrowiecki</w:t>
              </w:r>
            </w:hyperlink>
          </w:p>
          <w:p w14:paraId="5B4AD23A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37" w:tooltip="Zobacz powiat wolsztyń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wolsztyński</w:t>
              </w:r>
            </w:hyperlink>
          </w:p>
          <w:p w14:paraId="606FDF3F" w14:textId="77777777" w:rsidR="006A4766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38" w:tooltip="Zobacz powiat wrzesiń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wrzesiński</w:t>
              </w:r>
            </w:hyperlink>
          </w:p>
          <w:p w14:paraId="085A96A0" w14:textId="5B19B545" w:rsidR="00F111E8" w:rsidRPr="006A4766" w:rsidRDefault="00C76534" w:rsidP="006A4766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 w:val="0"/>
              <w:autoSpaceDN/>
              <w:spacing w:after="0" w:line="480" w:lineRule="auto"/>
              <w:jc w:val="right"/>
              <w:textAlignment w:val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hyperlink r:id="rId39" w:tooltip="Zobacz powiat złotowski" w:history="1">
              <w:r w:rsidR="006A4766" w:rsidRPr="006A4766">
                <w:rPr>
                  <w:rFonts w:ascii="Arial" w:eastAsia="Times New Roman" w:hAnsi="Arial" w:cs="Arial"/>
                  <w:sz w:val="21"/>
                  <w:szCs w:val="21"/>
                  <w:lang w:eastAsia="pl-PL"/>
                </w:rPr>
                <w:t>złotowski</w:t>
              </w:r>
            </w:hyperlink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CFACA" w14:textId="77777777" w:rsidR="00F111E8" w:rsidRPr="006A4766" w:rsidRDefault="00F111E8" w:rsidP="00F111E8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</w:p>
        </w:tc>
      </w:tr>
      <w:tr w:rsidR="006A4766" w:rsidRPr="006A4766" w14:paraId="6B8426E3" w14:textId="77777777" w:rsidTr="006A4766">
        <w:trPr>
          <w:trHeight w:val="397"/>
          <w:jc w:val="center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CD63A" w14:textId="77777777" w:rsidR="00A512D8" w:rsidRDefault="00A512D8" w:rsidP="00A512D8">
            <w:pPr>
              <w:pStyle w:val="Akapitzlist"/>
              <w:suppressAutoHyphens w:val="0"/>
              <w:spacing w:after="0" w:line="480" w:lineRule="auto"/>
              <w:jc w:val="right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</w:p>
          <w:p w14:paraId="0875CEC5" w14:textId="5226F333" w:rsidR="00F111E8" w:rsidRPr="006A4766" w:rsidRDefault="006A4766" w:rsidP="006A4766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480" w:lineRule="auto"/>
              <w:jc w:val="right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  <w:r w:rsidRPr="006A4766"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  <w:t>całe woj. wielkopolskie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CB9EF" w14:textId="0DC33BBA" w:rsidR="00A512D8" w:rsidRPr="006A4766" w:rsidRDefault="00A512D8" w:rsidP="00F111E8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theme="minorHAnsi"/>
                <w:sz w:val="20"/>
                <w:szCs w:val="20"/>
                <w:lang w:eastAsia="pl-PL"/>
              </w:rPr>
            </w:pPr>
          </w:p>
        </w:tc>
      </w:tr>
    </w:tbl>
    <w:p w14:paraId="478F1F4E" w14:textId="77777777" w:rsidR="009C0A6D" w:rsidRPr="006A4766" w:rsidRDefault="009C0A6D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58B0BDF7" w14:textId="77777777" w:rsidR="009C0A6D" w:rsidRPr="006A4766" w:rsidRDefault="009C0A6D">
      <w:pPr>
        <w:spacing w:after="0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>UWAGA:</w:t>
      </w:r>
    </w:p>
    <w:p w14:paraId="0F748347" w14:textId="1A50E586" w:rsidR="009C0A6D" w:rsidRDefault="009C0A6D" w:rsidP="00A60AB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>Ofertę można złożyć dla jednego z powiatów, kilku powiatów lub całego obszaru realizacji projektu (tj. dla całego województwa</w:t>
      </w:r>
      <w:r w:rsidR="00F111E8" w:rsidRPr="006A4766">
        <w:rPr>
          <w:rFonts w:ascii="Trebuchet MS" w:hAnsi="Trebuchet MS" w:cstheme="minorHAnsi"/>
          <w:sz w:val="20"/>
          <w:szCs w:val="20"/>
        </w:rPr>
        <w:t xml:space="preserve"> </w:t>
      </w:r>
      <w:r w:rsidR="00910DB3">
        <w:rPr>
          <w:rFonts w:ascii="Trebuchet MS" w:hAnsi="Trebuchet MS" w:cstheme="minorHAnsi"/>
          <w:sz w:val="20"/>
          <w:szCs w:val="20"/>
        </w:rPr>
        <w:t>wielkopolskiego</w:t>
      </w:r>
      <w:r w:rsidRPr="006A4766">
        <w:rPr>
          <w:rFonts w:ascii="Trebuchet MS" w:hAnsi="Trebuchet MS" w:cstheme="minorHAnsi"/>
          <w:sz w:val="20"/>
          <w:szCs w:val="20"/>
        </w:rPr>
        <w:t>).</w:t>
      </w:r>
    </w:p>
    <w:p w14:paraId="2C8215DB" w14:textId="1B30A33A" w:rsidR="00A35A0C" w:rsidRPr="006A4766" w:rsidRDefault="00A35A0C" w:rsidP="00A60AB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W przypadku wyboru kilku powiatów należy podać cenę jednostkową dla każdego z nich osobno.</w:t>
      </w:r>
    </w:p>
    <w:p w14:paraId="054AB846" w14:textId="587F4A35" w:rsidR="004F367D" w:rsidRPr="006A4766" w:rsidRDefault="009C0A6D" w:rsidP="004F367D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 xml:space="preserve">Cena </w:t>
      </w:r>
      <w:r w:rsidR="00A60ABC" w:rsidRPr="006A4766">
        <w:rPr>
          <w:rFonts w:ascii="Trebuchet MS" w:hAnsi="Trebuchet MS" w:cstheme="minorHAnsi"/>
          <w:sz w:val="20"/>
          <w:szCs w:val="20"/>
        </w:rPr>
        <w:t xml:space="preserve">brutto </w:t>
      </w:r>
      <w:r w:rsidRPr="006A4766">
        <w:rPr>
          <w:rFonts w:ascii="Trebuchet MS" w:hAnsi="Trebuchet MS" w:cstheme="minorHAnsi"/>
          <w:sz w:val="20"/>
          <w:szCs w:val="20"/>
        </w:rPr>
        <w:t xml:space="preserve">powinna obejmować wszystkie koszty związane z realizacją usługi. </w:t>
      </w:r>
      <w:r w:rsidR="00A60ABC" w:rsidRPr="006A4766">
        <w:rPr>
          <w:rFonts w:ascii="Trebuchet MS" w:hAnsi="Trebuchet MS" w:cstheme="minorHAnsi"/>
          <w:sz w:val="20"/>
          <w:szCs w:val="20"/>
        </w:rPr>
        <w:t xml:space="preserve"> tzn. musi uwzględniać wszystkie koszty i składniki niezbędne do wykonania zamówienia</w:t>
      </w:r>
      <w:r w:rsidR="004F367D" w:rsidRPr="006A4766">
        <w:rPr>
          <w:rFonts w:ascii="Trebuchet MS" w:hAnsi="Trebuchet MS" w:cstheme="minorHAnsi"/>
          <w:sz w:val="20"/>
          <w:szCs w:val="20"/>
        </w:rPr>
        <w:t>, w tym m.in koszty utrzymania sali, energii elektrycznej.</w:t>
      </w:r>
    </w:p>
    <w:p w14:paraId="56B84249" w14:textId="77777777" w:rsidR="009C0A6D" w:rsidRPr="006A4766" w:rsidRDefault="009C0A6D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62C53A65" w14:textId="77777777" w:rsidR="00910DB3" w:rsidRDefault="00910DB3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3EA91724" w14:textId="749DBF6A" w:rsidR="00E62596" w:rsidRPr="006A4766" w:rsidRDefault="00731252">
      <w:pPr>
        <w:spacing w:after="0"/>
        <w:rPr>
          <w:rFonts w:ascii="Trebuchet MS" w:hAnsi="Trebuchet MS" w:cstheme="minorHAnsi"/>
          <w:sz w:val="20"/>
          <w:szCs w:val="20"/>
        </w:rPr>
      </w:pPr>
      <w:r w:rsidRPr="006A4766">
        <w:rPr>
          <w:rFonts w:ascii="Trebuchet MS" w:hAnsi="Trebuchet MS" w:cstheme="minorHAnsi"/>
          <w:sz w:val="20"/>
          <w:szCs w:val="20"/>
        </w:rPr>
        <w:t>Oświadczam że nie jestem powiązany osobowo lub kapitałowo z zamawiającym</w:t>
      </w:r>
      <w:r w:rsidR="00910DB3">
        <w:rPr>
          <w:rFonts w:ascii="Trebuchet MS" w:hAnsi="Trebuchet MS" w:cstheme="minorHAnsi"/>
          <w:sz w:val="20"/>
          <w:szCs w:val="20"/>
        </w:rPr>
        <w:t>.</w:t>
      </w:r>
    </w:p>
    <w:p w14:paraId="77E9950B" w14:textId="77777777" w:rsidR="00E62596" w:rsidRPr="006A4766" w:rsidRDefault="00E62596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5707C673" w14:textId="77777777" w:rsidR="00E62596" w:rsidRPr="006A4766" w:rsidRDefault="00E62596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567ADCBC" w14:textId="435E1C51" w:rsidR="00A512D8" w:rsidRDefault="00A512D8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0C713149" w14:textId="77777777" w:rsidR="00910DB3" w:rsidRPr="006A4766" w:rsidRDefault="00910DB3">
      <w:pPr>
        <w:spacing w:after="0"/>
        <w:rPr>
          <w:rFonts w:ascii="Trebuchet MS" w:hAnsi="Trebuchet MS" w:cstheme="minorHAnsi"/>
          <w:sz w:val="20"/>
          <w:szCs w:val="20"/>
        </w:rPr>
      </w:pPr>
    </w:p>
    <w:p w14:paraId="7D483F75" w14:textId="77777777" w:rsidR="00E62596" w:rsidRPr="00A512D8" w:rsidRDefault="00731252" w:rsidP="00A512D8">
      <w:pPr>
        <w:tabs>
          <w:tab w:val="center" w:pos="2127"/>
        </w:tabs>
        <w:spacing w:after="0"/>
        <w:jc w:val="right"/>
        <w:rPr>
          <w:rFonts w:ascii="Trebuchet MS" w:hAnsi="Trebuchet MS" w:cstheme="minorHAnsi"/>
          <w:sz w:val="18"/>
          <w:szCs w:val="18"/>
        </w:rPr>
      </w:pPr>
      <w:r w:rsidRPr="006A4766">
        <w:rPr>
          <w:rFonts w:ascii="Trebuchet MS" w:hAnsi="Trebuchet MS" w:cstheme="minorHAnsi"/>
          <w:sz w:val="20"/>
          <w:szCs w:val="20"/>
        </w:rPr>
        <w:tab/>
      </w:r>
      <w:r w:rsidRPr="00A512D8">
        <w:rPr>
          <w:rFonts w:ascii="Trebuchet MS" w:hAnsi="Trebuchet MS" w:cstheme="minorHAnsi"/>
          <w:sz w:val="18"/>
          <w:szCs w:val="18"/>
        </w:rPr>
        <w:t>______________________________________</w:t>
      </w:r>
    </w:p>
    <w:p w14:paraId="57B75AD9" w14:textId="427308D7" w:rsidR="00E62596" w:rsidRPr="00A512D8" w:rsidRDefault="00731252" w:rsidP="00A512D8">
      <w:pPr>
        <w:tabs>
          <w:tab w:val="center" w:pos="2127"/>
        </w:tabs>
        <w:spacing w:after="0"/>
        <w:jc w:val="right"/>
        <w:rPr>
          <w:rFonts w:ascii="Trebuchet MS" w:hAnsi="Trebuchet MS" w:cstheme="minorHAnsi"/>
          <w:sz w:val="18"/>
          <w:szCs w:val="18"/>
        </w:rPr>
      </w:pPr>
      <w:r w:rsidRPr="00A512D8">
        <w:rPr>
          <w:rFonts w:ascii="Trebuchet MS" w:hAnsi="Trebuchet MS" w:cstheme="minorHAnsi"/>
          <w:sz w:val="18"/>
          <w:szCs w:val="18"/>
        </w:rPr>
        <w:tab/>
        <w:t>podpis osoby składającej ofertę</w:t>
      </w:r>
    </w:p>
    <w:sectPr w:rsidR="00E62596" w:rsidRPr="00A512D8" w:rsidSect="00BC5D12">
      <w:headerReference w:type="default" r:id="rId40"/>
      <w:footerReference w:type="default" r:id="rId41"/>
      <w:pgSz w:w="11906" w:h="16838"/>
      <w:pgMar w:top="1135" w:right="1133" w:bottom="851" w:left="1134" w:header="142" w:footer="4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3A651" w14:textId="77777777" w:rsidR="00C76534" w:rsidRDefault="00C76534">
      <w:pPr>
        <w:spacing w:after="0" w:line="240" w:lineRule="auto"/>
      </w:pPr>
      <w:r>
        <w:separator/>
      </w:r>
    </w:p>
  </w:endnote>
  <w:endnote w:type="continuationSeparator" w:id="0">
    <w:p w14:paraId="64A69A76" w14:textId="77777777" w:rsidR="00C76534" w:rsidRDefault="00C7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98CF" w14:textId="547071C1" w:rsidR="004F367D" w:rsidRPr="00C76C2C" w:rsidRDefault="00C76C2C" w:rsidP="00C76C2C">
    <w:pPr>
      <w:pStyle w:val="Stopka"/>
      <w:jc w:val="center"/>
      <w:rPr>
        <w:rFonts w:ascii="Trebuchet MS" w:hAnsi="Trebuchet MS" w:cs="Tahoma"/>
        <w:sz w:val="16"/>
        <w:szCs w:val="16"/>
      </w:rPr>
    </w:pPr>
    <w:bookmarkStart w:id="4" w:name="_Hlk479594689"/>
    <w:r w:rsidRPr="00E016D2">
      <w:rPr>
        <w:rFonts w:ascii="Trebuchet MS" w:hAnsi="Trebuchet MS"/>
        <w:sz w:val="18"/>
        <w:szCs w:val="18"/>
      </w:rPr>
      <w:t>Projekt „</w:t>
    </w:r>
    <w:bookmarkEnd w:id="4"/>
    <w:r>
      <w:rPr>
        <w:rFonts w:ascii="Trebuchet MS" w:hAnsi="Trebuchet MS"/>
        <w:bCs/>
        <w:sz w:val="18"/>
        <w:szCs w:val="18"/>
      </w:rPr>
      <w:t>Wielkopolski Inkubator Zatrudnienia</w:t>
    </w:r>
    <w:r w:rsidRPr="00E016D2">
      <w:rPr>
        <w:rFonts w:ascii="Trebuchet MS" w:hAnsi="Trebuchet MS"/>
        <w:b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1964" w14:textId="77777777" w:rsidR="00C76534" w:rsidRDefault="00C765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B6A565" w14:textId="77777777" w:rsidR="00C76534" w:rsidRDefault="00C7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9A5A5" w14:textId="3FAE0C59" w:rsidR="008736C7" w:rsidRDefault="00890C9D" w:rsidP="00890C9D">
    <w:r w:rsidRPr="00C60A9D">
      <w:rPr>
        <w:noProof/>
        <w:sz w:val="24"/>
      </w:rPr>
      <w:drawing>
        <wp:inline distT="0" distB="0" distL="0" distR="0" wp14:anchorId="18B685F7" wp14:editId="2D3E0762">
          <wp:extent cx="5760720" cy="552450"/>
          <wp:effectExtent l="0" t="0" r="0" b="0"/>
          <wp:docPr id="29" name="Obraz 29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7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47D24" w14:textId="77777777" w:rsidR="008736C7" w:rsidRDefault="00C76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847"/>
    <w:multiLevelType w:val="multilevel"/>
    <w:tmpl w:val="44F032E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00F"/>
    <w:multiLevelType w:val="hybridMultilevel"/>
    <w:tmpl w:val="C20A6F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3E2D4F"/>
    <w:multiLevelType w:val="hybridMultilevel"/>
    <w:tmpl w:val="CFEE98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0ACC"/>
    <w:multiLevelType w:val="hybridMultilevel"/>
    <w:tmpl w:val="C6D6B97C"/>
    <w:lvl w:ilvl="0" w:tplc="58C4C3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0FF7"/>
    <w:multiLevelType w:val="hybridMultilevel"/>
    <w:tmpl w:val="457646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70171"/>
    <w:multiLevelType w:val="multilevel"/>
    <w:tmpl w:val="0308A32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6E31"/>
    <w:multiLevelType w:val="multilevel"/>
    <w:tmpl w:val="45F40E7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C1615"/>
    <w:multiLevelType w:val="multilevel"/>
    <w:tmpl w:val="A50C2578"/>
    <w:lvl w:ilvl="0">
      <w:numFmt w:val="bullet"/>
      <w:lvlText w:val="□"/>
      <w:lvlJc w:val="left"/>
      <w:pPr>
        <w:ind w:left="720" w:hanging="360"/>
      </w:pPr>
      <w:rPr>
        <w:rFonts w:ascii="Calibri" w:hAnsi="Calibri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A25808"/>
    <w:multiLevelType w:val="multilevel"/>
    <w:tmpl w:val="ED5471C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28F356F"/>
    <w:multiLevelType w:val="hybridMultilevel"/>
    <w:tmpl w:val="39DC3C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F7EB3"/>
    <w:multiLevelType w:val="hybridMultilevel"/>
    <w:tmpl w:val="B4D87A04"/>
    <w:lvl w:ilvl="0" w:tplc="58C4C3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642D0"/>
    <w:multiLevelType w:val="multilevel"/>
    <w:tmpl w:val="A992BFD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DC13190"/>
    <w:multiLevelType w:val="multilevel"/>
    <w:tmpl w:val="2AA20F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40E0F"/>
    <w:multiLevelType w:val="multilevel"/>
    <w:tmpl w:val="26481D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479BE"/>
    <w:multiLevelType w:val="hybridMultilevel"/>
    <w:tmpl w:val="78AA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01B5"/>
    <w:multiLevelType w:val="hybridMultilevel"/>
    <w:tmpl w:val="342CEC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04AEE"/>
    <w:multiLevelType w:val="multilevel"/>
    <w:tmpl w:val="C3808B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15"/>
  </w:num>
  <w:num w:numId="8">
    <w:abstractNumId w:val="16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96"/>
    <w:rsid w:val="000E51DC"/>
    <w:rsid w:val="001961A3"/>
    <w:rsid w:val="002D1D5E"/>
    <w:rsid w:val="002E40CC"/>
    <w:rsid w:val="003E7788"/>
    <w:rsid w:val="004F367D"/>
    <w:rsid w:val="0050432F"/>
    <w:rsid w:val="00536B6C"/>
    <w:rsid w:val="00564D43"/>
    <w:rsid w:val="005662AC"/>
    <w:rsid w:val="00583C9F"/>
    <w:rsid w:val="005978BD"/>
    <w:rsid w:val="005C244C"/>
    <w:rsid w:val="00641130"/>
    <w:rsid w:val="00660AE1"/>
    <w:rsid w:val="0068463E"/>
    <w:rsid w:val="006A4766"/>
    <w:rsid w:val="006D2AE7"/>
    <w:rsid w:val="006D7D93"/>
    <w:rsid w:val="00722B6D"/>
    <w:rsid w:val="00731252"/>
    <w:rsid w:val="00752C09"/>
    <w:rsid w:val="0078526E"/>
    <w:rsid w:val="0079116D"/>
    <w:rsid w:val="007E167E"/>
    <w:rsid w:val="00890C9D"/>
    <w:rsid w:val="00897A72"/>
    <w:rsid w:val="008D2BAE"/>
    <w:rsid w:val="008E0B9C"/>
    <w:rsid w:val="00910DB3"/>
    <w:rsid w:val="009715C8"/>
    <w:rsid w:val="009C0A6D"/>
    <w:rsid w:val="009D091C"/>
    <w:rsid w:val="009E7777"/>
    <w:rsid w:val="00A35A0C"/>
    <w:rsid w:val="00A512D8"/>
    <w:rsid w:val="00A60ABC"/>
    <w:rsid w:val="00A7399E"/>
    <w:rsid w:val="00A9600E"/>
    <w:rsid w:val="00BB4B1A"/>
    <w:rsid w:val="00BC5D12"/>
    <w:rsid w:val="00C15AEC"/>
    <w:rsid w:val="00C56D05"/>
    <w:rsid w:val="00C76534"/>
    <w:rsid w:val="00C76C2C"/>
    <w:rsid w:val="00D25C5D"/>
    <w:rsid w:val="00DC3512"/>
    <w:rsid w:val="00DD3A8E"/>
    <w:rsid w:val="00DF17CD"/>
    <w:rsid w:val="00E06222"/>
    <w:rsid w:val="00E62172"/>
    <w:rsid w:val="00E62596"/>
    <w:rsid w:val="00E72CBE"/>
    <w:rsid w:val="00F111E8"/>
    <w:rsid w:val="00F44F8B"/>
    <w:rsid w:val="00F47E2D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6BE0C"/>
  <w15:docId w15:val="{94B8E5EE-524A-4CBB-94F3-EEAD663E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ctszkolenia.pl" TargetMode="External"/><Relationship Id="rId13" Type="http://schemas.openxmlformats.org/officeDocument/2006/relationships/hyperlink" Target="https://www.zpp.pl/powiat/3005" TargetMode="External"/><Relationship Id="rId18" Type="http://schemas.openxmlformats.org/officeDocument/2006/relationships/hyperlink" Target="https://www.zpp.pl/powiat/3010" TargetMode="External"/><Relationship Id="rId26" Type="http://schemas.openxmlformats.org/officeDocument/2006/relationships/hyperlink" Target="https://www.zpp.pl/powiat/3018" TargetMode="External"/><Relationship Id="rId39" Type="http://schemas.openxmlformats.org/officeDocument/2006/relationships/hyperlink" Target="https://www.zpp.pl/powiat/30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pp.pl/powiat/3013" TargetMode="External"/><Relationship Id="rId34" Type="http://schemas.openxmlformats.org/officeDocument/2006/relationships/hyperlink" Target="https://www.zpp.pl/powiat/3024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biuro@ictszkolenia.pl" TargetMode="External"/><Relationship Id="rId12" Type="http://schemas.openxmlformats.org/officeDocument/2006/relationships/hyperlink" Target="https://www.zpp.pl/powiat/3004" TargetMode="External"/><Relationship Id="rId17" Type="http://schemas.openxmlformats.org/officeDocument/2006/relationships/hyperlink" Target="https://www.zpp.pl/powiat/3009" TargetMode="External"/><Relationship Id="rId25" Type="http://schemas.openxmlformats.org/officeDocument/2006/relationships/hyperlink" Target="https://www.zpp.pl/powiat/3017" TargetMode="External"/><Relationship Id="rId33" Type="http://schemas.openxmlformats.org/officeDocument/2006/relationships/hyperlink" Target="https://www.zpp.pl/powiat/3026" TargetMode="External"/><Relationship Id="rId38" Type="http://schemas.openxmlformats.org/officeDocument/2006/relationships/hyperlink" Target="https://www.zpp.pl/powiat/30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pp.pl/powiat/3008" TargetMode="External"/><Relationship Id="rId20" Type="http://schemas.openxmlformats.org/officeDocument/2006/relationships/hyperlink" Target="https://www.zpp.pl/powiat/3012" TargetMode="External"/><Relationship Id="rId29" Type="http://schemas.openxmlformats.org/officeDocument/2006/relationships/hyperlink" Target="https://www.zpp.pl/powiat/3021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pp.pl/powiat/3003" TargetMode="External"/><Relationship Id="rId24" Type="http://schemas.openxmlformats.org/officeDocument/2006/relationships/hyperlink" Target="https://www.zpp.pl/powiat/3016" TargetMode="External"/><Relationship Id="rId32" Type="http://schemas.openxmlformats.org/officeDocument/2006/relationships/hyperlink" Target="https://www.zpp.pl/powiat/3025" TargetMode="External"/><Relationship Id="rId37" Type="http://schemas.openxmlformats.org/officeDocument/2006/relationships/hyperlink" Target="https://www.zpp.pl/powiat/3029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zpp.pl/powiat/3007" TargetMode="External"/><Relationship Id="rId23" Type="http://schemas.openxmlformats.org/officeDocument/2006/relationships/hyperlink" Target="https://www.zpp.pl/powiat/3015" TargetMode="External"/><Relationship Id="rId28" Type="http://schemas.openxmlformats.org/officeDocument/2006/relationships/hyperlink" Target="https://www.zpp.pl/powiat/3020" TargetMode="External"/><Relationship Id="rId36" Type="http://schemas.openxmlformats.org/officeDocument/2006/relationships/hyperlink" Target="https://www.zpp.pl/powiat/3028" TargetMode="External"/><Relationship Id="rId10" Type="http://schemas.openxmlformats.org/officeDocument/2006/relationships/hyperlink" Target="https://www.zpp.pl/powiat/3002" TargetMode="External"/><Relationship Id="rId19" Type="http://schemas.openxmlformats.org/officeDocument/2006/relationships/hyperlink" Target="https://www.zpp.pl/powiat/3011" TargetMode="External"/><Relationship Id="rId31" Type="http://schemas.openxmlformats.org/officeDocument/2006/relationships/hyperlink" Target="https://www.zpp.pl/powiat/3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pp.pl/powiat/3001" TargetMode="External"/><Relationship Id="rId14" Type="http://schemas.openxmlformats.org/officeDocument/2006/relationships/hyperlink" Target="https://www.zpp.pl/powiat/3006" TargetMode="External"/><Relationship Id="rId22" Type="http://schemas.openxmlformats.org/officeDocument/2006/relationships/hyperlink" Target="https://www.zpp.pl/powiat/3014" TargetMode="External"/><Relationship Id="rId27" Type="http://schemas.openxmlformats.org/officeDocument/2006/relationships/hyperlink" Target="https://www.zpp.pl/powiat/3019" TargetMode="External"/><Relationship Id="rId30" Type="http://schemas.openxmlformats.org/officeDocument/2006/relationships/hyperlink" Target="https://www.zpp.pl/powiat/3022" TargetMode="External"/><Relationship Id="rId35" Type="http://schemas.openxmlformats.org/officeDocument/2006/relationships/hyperlink" Target="https://www.zpp.pl/powiat/3027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Olesiński</dc:creator>
  <dc:description/>
  <cp:lastModifiedBy>Artur</cp:lastModifiedBy>
  <cp:revision>7</cp:revision>
  <dcterms:created xsi:type="dcterms:W3CDTF">2020-08-21T11:33:00Z</dcterms:created>
  <dcterms:modified xsi:type="dcterms:W3CDTF">2020-09-29T14:41:00Z</dcterms:modified>
</cp:coreProperties>
</file>